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B8F" w:rsidRPr="00523769" w:rsidRDefault="00147B8F" w:rsidP="00147B8F">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b/>
          <w:bCs/>
          <w:color w:val="000000" w:themeColor="text1"/>
          <w:sz w:val="26"/>
          <w:szCs w:val="26"/>
        </w:rPr>
        <w:t>Bảng mã minh chứng</w:t>
      </w:r>
    </w:p>
    <w:tbl>
      <w:tblPr>
        <w:tblW w:w="10242" w:type="dxa"/>
        <w:jc w:val="center"/>
        <w:tblInd w:w="17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8"/>
        <w:gridCol w:w="962"/>
        <w:gridCol w:w="1276"/>
        <w:gridCol w:w="1134"/>
        <w:gridCol w:w="1134"/>
        <w:gridCol w:w="1417"/>
        <w:gridCol w:w="1559"/>
        <w:gridCol w:w="2002"/>
      </w:tblGrid>
      <w:tr w:rsidR="00C51716"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962"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276"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1134"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D351D0">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 chứng chưa có (tái tạo được)</w:t>
            </w:r>
          </w:p>
        </w:tc>
        <w:tc>
          <w:tcPr>
            <w:tcW w:w="1134"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Minh</w:t>
            </w:r>
            <w:r w:rsidRPr="00523769">
              <w:rPr>
                <w:rFonts w:ascii="Times New Roman" w:hAnsi="Times New Roman"/>
                <w:b/>
                <w:bCs/>
                <w:color w:val="000000" w:themeColor="text1"/>
                <w:sz w:val="26"/>
                <w:szCs w:val="26"/>
              </w:rPr>
              <w:t xml:space="preserve"> chứng</w:t>
            </w:r>
            <w:r>
              <w:rPr>
                <w:rFonts w:ascii="Times New Roman" w:hAnsi="Times New Roman"/>
                <w:b/>
                <w:bCs/>
                <w:color w:val="000000" w:themeColor="text1"/>
                <w:sz w:val="26"/>
                <w:szCs w:val="26"/>
              </w:rPr>
              <w:t xml:space="preserve"> không có (không tái tạo được)</w:t>
            </w:r>
          </w:p>
        </w:tc>
        <w:tc>
          <w:tcPr>
            <w:tcW w:w="1417" w:type="dxa"/>
            <w:tcBorders>
              <w:top w:val="single" w:sz="6" w:space="0" w:color="auto"/>
              <w:left w:val="single" w:sz="6" w:space="0" w:color="auto"/>
              <w:bottom w:val="single" w:sz="6" w:space="0" w:color="auto"/>
              <w:right w:val="single" w:sz="6" w:space="0" w:color="auto"/>
            </w:tcBorders>
            <w:vAlign w:val="center"/>
          </w:tcPr>
          <w:p w:rsidR="0097503D" w:rsidRPr="00523769" w:rsidRDefault="0097503D" w:rsidP="00BC5B4D">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 xml:space="preserve">Minh chứng </w:t>
            </w:r>
            <w:r>
              <w:rPr>
                <w:rFonts w:ascii="Times New Roman" w:hAnsi="Times New Roman"/>
                <w:b/>
                <w:bCs/>
                <w:color w:val="000000" w:themeColor="text1"/>
                <w:sz w:val="26"/>
                <w:szCs w:val="26"/>
              </w:rPr>
              <w:t>ở đơn vị khác (ở phòng nào, khoa nào cần ghi rõ)</w:t>
            </w:r>
          </w:p>
        </w:tc>
        <w:tc>
          <w:tcPr>
            <w:tcW w:w="1559" w:type="dxa"/>
            <w:tcBorders>
              <w:top w:val="single" w:sz="6" w:space="0" w:color="auto"/>
              <w:left w:val="single" w:sz="6" w:space="0" w:color="auto"/>
              <w:bottom w:val="single" w:sz="6" w:space="0" w:color="auto"/>
              <w:right w:val="single" w:sz="4" w:space="0" w:color="auto"/>
            </w:tcBorders>
            <w:vAlign w:val="center"/>
          </w:tcPr>
          <w:p w:rsidR="0097503D" w:rsidRPr="00523769" w:rsidRDefault="0097503D" w:rsidP="00C2044B">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Ghi tên văn bản từng minh chứng chưa có, không có, minh chứng ở đơn vị khác</w:t>
            </w:r>
          </w:p>
        </w:tc>
        <w:tc>
          <w:tcPr>
            <w:tcW w:w="2002" w:type="dxa"/>
            <w:tcBorders>
              <w:top w:val="single" w:sz="6" w:space="0" w:color="auto"/>
              <w:left w:val="single" w:sz="4" w:space="0" w:color="auto"/>
              <w:bottom w:val="single" w:sz="6" w:space="0" w:color="auto"/>
              <w:right w:val="single" w:sz="6" w:space="0" w:color="auto"/>
            </w:tcBorders>
            <w:vAlign w:val="center"/>
          </w:tcPr>
          <w:p w:rsidR="0097503D" w:rsidRPr="00523769" w:rsidRDefault="00F7492E" w:rsidP="00F7492E">
            <w:pPr>
              <w:widowControl w:val="0"/>
              <w:spacing w:line="288" w:lineRule="auto"/>
              <w:ind w:left="-57" w:right="-57"/>
              <w:jc w:val="center"/>
              <w:rPr>
                <w:rFonts w:ascii="Times New Roman" w:hAnsi="Times New Roman"/>
                <w:b/>
                <w:bCs/>
                <w:color w:val="000000" w:themeColor="text1"/>
                <w:sz w:val="26"/>
                <w:szCs w:val="26"/>
              </w:rPr>
            </w:pPr>
            <w:r>
              <w:rPr>
                <w:rFonts w:ascii="Times New Roman" w:hAnsi="Times New Roman"/>
                <w:b/>
                <w:bCs/>
                <w:color w:val="000000" w:themeColor="text1"/>
                <w:sz w:val="26"/>
                <w:szCs w:val="26"/>
              </w:rPr>
              <w:t>Tên minh chứng</w:t>
            </w:r>
          </w:p>
        </w:tc>
      </w:tr>
      <w:tr w:rsidR="005651F6" w:rsidRPr="0017150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523769"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5651F6" w:rsidRPr="00171505" w:rsidRDefault="005651F6" w:rsidP="00D351D0">
            <w:pPr>
              <w:spacing w:before="120" w:line="288" w:lineRule="auto"/>
              <w:jc w:val="center"/>
              <w:rPr>
                <w:rFonts w:ascii="Times New Roman" w:hAnsi="Times New Roman"/>
                <w:color w:val="FF0000"/>
                <w:sz w:val="26"/>
                <w:szCs w:val="26"/>
                <w:highlight w:val="yellow"/>
              </w:rPr>
            </w:pPr>
            <w:r w:rsidRPr="00171505">
              <w:rPr>
                <w:rFonts w:ascii="Times New Roman" w:hAnsi="Times New Roman"/>
                <w:color w:val="FF0000"/>
                <w:sz w:val="26"/>
                <w:szCs w:val="26"/>
                <w:highlight w:val="yellow"/>
              </w:rPr>
              <w:t>2.05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71505" w:rsidRDefault="005651F6" w:rsidP="00D351D0">
            <w:pPr>
              <w:spacing w:before="120" w:line="288" w:lineRule="auto"/>
              <w:jc w:val="both"/>
              <w:rPr>
                <w:rFonts w:ascii="Times New Roman" w:hAnsi="Times New Roman"/>
                <w:color w:val="000000" w:themeColor="text1"/>
                <w:sz w:val="26"/>
                <w:szCs w:val="26"/>
                <w:highlight w:val="yellow"/>
              </w:rPr>
            </w:pPr>
            <w:r w:rsidRPr="00171505">
              <w:rPr>
                <w:rFonts w:ascii="Times New Roman" w:hAnsi="Times New Roman"/>
                <w:color w:val="000000" w:themeColor="text1"/>
                <w:sz w:val="26"/>
                <w:szCs w:val="26"/>
                <w:highlight w:val="yellow"/>
              </w:rPr>
              <w:t>2.05.1.01</w:t>
            </w:r>
          </w:p>
        </w:tc>
        <w:tc>
          <w:tcPr>
            <w:tcW w:w="1134" w:type="dxa"/>
            <w:tcBorders>
              <w:top w:val="single" w:sz="6" w:space="0" w:color="auto"/>
              <w:left w:val="single" w:sz="6" w:space="0" w:color="auto"/>
              <w:bottom w:val="single" w:sz="6" w:space="0" w:color="auto"/>
              <w:right w:val="single" w:sz="6" w:space="0" w:color="auto"/>
            </w:tcBorders>
          </w:tcPr>
          <w:p w:rsidR="005651F6" w:rsidRPr="0017150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71505" w:rsidRDefault="005651F6" w:rsidP="00D351D0">
            <w:pPr>
              <w:spacing w:before="120" w:line="288" w:lineRule="auto"/>
              <w:jc w:val="both"/>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71505" w:rsidRDefault="005651F6" w:rsidP="00D351D0">
            <w:pPr>
              <w:spacing w:before="120" w:line="288" w:lineRule="auto"/>
              <w:jc w:val="both"/>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71505" w:rsidRDefault="005651F6" w:rsidP="00D351D0">
            <w:pPr>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71505" w:rsidRDefault="005651F6">
            <w:pPr>
              <w:spacing w:before="120" w:line="288" w:lineRule="auto"/>
              <w:jc w:val="both"/>
              <w:rPr>
                <w:rFonts w:ascii="Times New Roman" w:hAnsi="Times New Roman"/>
                <w:color w:val="000000" w:themeColor="text1"/>
                <w:sz w:val="26"/>
                <w:szCs w:val="26"/>
              </w:rPr>
            </w:pPr>
            <w:r w:rsidRPr="00171505">
              <w:rPr>
                <w:rFonts w:ascii="Times New Roman" w:hAnsi="Times New Roman"/>
                <w:i/>
                <w:color w:val="000000" w:themeColor="text1"/>
                <w:sz w:val="26"/>
                <w:szCs w:val="26"/>
                <w:highlight w:val="yellow"/>
              </w:rPr>
              <w:t>Quyết định ban hành Chương trình đào tạo các ngành, nghề</w:t>
            </w:r>
            <w:bookmarkStart w:id="0" w:name="_GoBack"/>
            <w:bookmarkEnd w:id="0"/>
          </w:p>
        </w:tc>
      </w:tr>
      <w:tr w:rsidR="005651F6"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5651F6" w:rsidRPr="00150A35" w:rsidRDefault="005651F6" w:rsidP="005C5254">
            <w:pPr>
              <w:spacing w:before="120" w:line="288" w:lineRule="auto"/>
              <w:jc w:val="center"/>
              <w:rPr>
                <w:rFonts w:ascii="Times New Roman" w:hAnsi="Times New Roman"/>
                <w:color w:val="FF0000"/>
                <w:sz w:val="26"/>
                <w:szCs w:val="26"/>
                <w:highlight w:val="yellow"/>
              </w:rPr>
            </w:pPr>
            <w:r w:rsidRPr="00150A35">
              <w:rPr>
                <w:rFonts w:ascii="Times New Roman" w:hAnsi="Times New Roman"/>
                <w:color w:val="FF0000"/>
                <w:sz w:val="26"/>
                <w:szCs w:val="26"/>
                <w:highlight w:val="yellow"/>
              </w:rPr>
              <w:t>Thầy Tấn</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2.05.1.02</w:t>
            </w:r>
          </w:p>
        </w:tc>
        <w:tc>
          <w:tcPr>
            <w:tcW w:w="1134"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50A35" w:rsidRDefault="005651F6">
            <w:pPr>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rPr>
              <w:t xml:space="preserve">Chương trình đào tạo các ngành, nghề </w:t>
            </w:r>
          </w:p>
        </w:tc>
      </w:tr>
      <w:tr w:rsidR="00C62BF1"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C62BF1" w:rsidRPr="00150A35" w:rsidRDefault="00C62BF1"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C62BF1" w:rsidRPr="00150A35" w:rsidRDefault="00C62BF1"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C62BF1" w:rsidRPr="00150A35" w:rsidRDefault="00C62BF1"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2.05.1.03</w:t>
            </w:r>
          </w:p>
        </w:tc>
        <w:tc>
          <w:tcPr>
            <w:tcW w:w="1134" w:type="dxa"/>
            <w:tcBorders>
              <w:top w:val="single" w:sz="6" w:space="0" w:color="auto"/>
              <w:left w:val="single" w:sz="6" w:space="0" w:color="auto"/>
              <w:bottom w:val="single" w:sz="6" w:space="0" w:color="auto"/>
              <w:right w:val="single" w:sz="6" w:space="0" w:color="auto"/>
            </w:tcBorders>
          </w:tcPr>
          <w:p w:rsidR="00C62BF1" w:rsidRPr="00150A35" w:rsidRDefault="00C62BF1"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C62BF1" w:rsidRPr="00150A35" w:rsidRDefault="00C62BF1"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C62BF1" w:rsidRPr="00150A35" w:rsidRDefault="00C62BF1"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C62BF1" w:rsidRPr="00150A35" w:rsidRDefault="00C62BF1" w:rsidP="00D351D0">
            <w:pPr>
              <w:spacing w:before="120" w:line="288" w:lineRule="auto"/>
              <w:jc w:val="both"/>
              <w:rPr>
                <w:rFonts w:ascii="Times New Roman" w:hAnsi="Times New Roman"/>
                <w:i/>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C62BF1" w:rsidRPr="00150A35" w:rsidRDefault="00C62BF1" w:rsidP="00C62BF1">
            <w:pPr>
              <w:spacing w:before="120" w:line="288" w:lineRule="auto"/>
              <w:jc w:val="both"/>
              <w:rPr>
                <w:rFonts w:ascii="Times New Roman" w:hAnsi="Times New Roman"/>
                <w:i/>
                <w:color w:val="000000" w:themeColor="text1"/>
                <w:sz w:val="26"/>
                <w:szCs w:val="26"/>
                <w:highlight w:val="yellow"/>
              </w:rPr>
            </w:pPr>
            <w:r w:rsidRPr="00150A35">
              <w:rPr>
                <w:rFonts w:ascii="Times New Roman" w:hAnsi="Times New Roman"/>
                <w:i/>
                <w:color w:val="000000" w:themeColor="text1"/>
                <w:sz w:val="26"/>
                <w:szCs w:val="26"/>
                <w:highlight w:val="yellow"/>
              </w:rPr>
              <w:t>Chương trình đào tạo liên thông từ trung cấp lên cao đẳng</w:t>
            </w:r>
          </w:p>
        </w:tc>
      </w:tr>
      <w:tr w:rsidR="005651F6"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50A35" w:rsidRDefault="00C62BF1"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2.05.1.04</w:t>
            </w:r>
          </w:p>
        </w:tc>
        <w:tc>
          <w:tcPr>
            <w:tcW w:w="1134"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50A35" w:rsidRDefault="005651F6" w:rsidP="00D351D0">
            <w:pPr>
              <w:spacing w:before="120" w:line="288" w:lineRule="auto"/>
              <w:jc w:val="both"/>
              <w:rPr>
                <w:rFonts w:ascii="Times New Roman" w:hAnsi="Times New Roman"/>
                <w:i/>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50A35" w:rsidRDefault="005651F6">
            <w:pPr>
              <w:spacing w:before="120" w:line="288" w:lineRule="auto"/>
              <w:jc w:val="both"/>
              <w:rPr>
                <w:rFonts w:ascii="Times New Roman" w:hAnsi="Times New Roman"/>
                <w:i/>
                <w:color w:val="000000" w:themeColor="text1"/>
                <w:sz w:val="26"/>
                <w:szCs w:val="26"/>
                <w:highlight w:val="yellow"/>
              </w:rPr>
            </w:pPr>
            <w:r w:rsidRPr="00150A35">
              <w:rPr>
                <w:rFonts w:ascii="Times New Roman" w:hAnsi="Times New Roman"/>
                <w:i/>
                <w:color w:val="000000" w:themeColor="text1"/>
                <w:sz w:val="26"/>
                <w:szCs w:val="26"/>
                <w:highlight w:val="yellow"/>
              </w:rPr>
              <w:t xml:space="preserve">Kế hoạch đào tạo trung cấp, cao đẳng </w:t>
            </w:r>
          </w:p>
        </w:tc>
      </w:tr>
      <w:tr w:rsidR="005651F6"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C62BF1">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2.05.1.0</w:t>
            </w:r>
            <w:r w:rsidR="00C62BF1" w:rsidRPr="00150A35">
              <w:rPr>
                <w:rFonts w:ascii="Times New Roman" w:hAnsi="Times New Roman"/>
                <w:color w:val="000000" w:themeColor="text1"/>
                <w:sz w:val="26"/>
                <w:szCs w:val="26"/>
                <w:highlight w:val="yellow"/>
              </w:rPr>
              <w:t>5</w:t>
            </w:r>
          </w:p>
        </w:tc>
        <w:tc>
          <w:tcPr>
            <w:tcW w:w="1134"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50A35" w:rsidRDefault="005651F6">
            <w:pPr>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rPr>
              <w:t>Thông tư 09/2017/TT-BLĐTBXH ngày 13/3/2017 quy định việc tổ chức thực hiện chương trình đào tạo trình độ trung cấp, trình độ cao đẳng</w:t>
            </w:r>
          </w:p>
        </w:tc>
      </w:tr>
      <w:tr w:rsidR="005651F6"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BC7A9E" w:rsidRPr="00150A35" w:rsidRDefault="00BC7A9E" w:rsidP="00BC7A9E">
            <w:pPr>
              <w:spacing w:before="120" w:line="288" w:lineRule="auto"/>
              <w:jc w:val="center"/>
              <w:rPr>
                <w:rFonts w:ascii="Times New Roman" w:hAnsi="Times New Roman"/>
                <w:color w:val="000000" w:themeColor="text1"/>
                <w:sz w:val="26"/>
                <w:szCs w:val="26"/>
                <w:highlight w:val="yellow"/>
              </w:rPr>
            </w:pPr>
          </w:p>
          <w:p w:rsidR="005651F6" w:rsidRPr="00150A35" w:rsidRDefault="00BC7A9E" w:rsidP="00BC7A9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w:t>
            </w: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BC7A9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w:t>
            </w:r>
            <w:r w:rsidR="00BC7A9E" w:rsidRPr="00150A35">
              <w:rPr>
                <w:rFonts w:ascii="Times New Roman" w:hAnsi="Times New Roman"/>
                <w:color w:val="000000" w:themeColor="text1"/>
                <w:sz w:val="26"/>
                <w:szCs w:val="26"/>
                <w:highlight w:val="yellow"/>
              </w:rPr>
              <w:t>2</w:t>
            </w:r>
            <w:r w:rsidRPr="00150A35">
              <w:rPr>
                <w:rFonts w:ascii="Times New Roman" w:hAnsi="Times New Roman"/>
                <w:color w:val="000000" w:themeColor="text1"/>
                <w:sz w:val="26"/>
                <w:szCs w:val="26"/>
                <w:highlight w:val="yellow"/>
              </w:rPr>
              <w:t>.0</w:t>
            </w:r>
            <w:r w:rsidR="00BC7A9E" w:rsidRPr="00150A35">
              <w:rPr>
                <w:rFonts w:ascii="Times New Roman" w:hAnsi="Times New Roman"/>
                <w:color w:val="000000" w:themeColor="text1"/>
                <w:sz w:val="26"/>
                <w:szCs w:val="26"/>
                <w:highlight w:val="yellow"/>
              </w:rPr>
              <w:t>1</w:t>
            </w:r>
          </w:p>
        </w:tc>
        <w:tc>
          <w:tcPr>
            <w:tcW w:w="1134"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50A35" w:rsidRDefault="005651F6">
            <w:pPr>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Kế hạch phân công khối lượng giảng dạy học kỳ</w:t>
            </w:r>
          </w:p>
        </w:tc>
      </w:tr>
      <w:tr w:rsidR="005651F6"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BC7A9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2.05.</w:t>
            </w:r>
            <w:r w:rsidR="00BC7A9E" w:rsidRPr="00150A35">
              <w:rPr>
                <w:rFonts w:ascii="Times New Roman" w:hAnsi="Times New Roman"/>
                <w:color w:val="000000" w:themeColor="text1"/>
                <w:sz w:val="26"/>
                <w:szCs w:val="26"/>
                <w:highlight w:val="yellow"/>
              </w:rPr>
              <w:t>2</w:t>
            </w:r>
            <w:r w:rsidRPr="00150A35">
              <w:rPr>
                <w:rFonts w:ascii="Times New Roman" w:hAnsi="Times New Roman"/>
                <w:color w:val="000000" w:themeColor="text1"/>
                <w:sz w:val="26"/>
                <w:szCs w:val="26"/>
                <w:highlight w:val="yellow"/>
              </w:rPr>
              <w:t>.0</w:t>
            </w:r>
            <w:r w:rsidR="00BC7A9E" w:rsidRPr="00150A35">
              <w:rPr>
                <w:rFonts w:ascii="Times New Roman" w:hAnsi="Times New Roman"/>
                <w:color w:val="000000" w:themeColor="text1"/>
                <w:sz w:val="26"/>
                <w:szCs w:val="26"/>
                <w:highlight w:val="yellow"/>
              </w:rPr>
              <w:t>2</w:t>
            </w:r>
          </w:p>
        </w:tc>
        <w:tc>
          <w:tcPr>
            <w:tcW w:w="1134" w:type="dxa"/>
            <w:tcBorders>
              <w:top w:val="single" w:sz="6" w:space="0" w:color="auto"/>
              <w:left w:val="single" w:sz="6" w:space="0" w:color="auto"/>
              <w:bottom w:val="single" w:sz="6" w:space="0" w:color="auto"/>
              <w:right w:val="single" w:sz="6" w:space="0" w:color="auto"/>
            </w:tcBorders>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5651F6" w:rsidRPr="00150A35" w:rsidRDefault="005651F6" w:rsidP="00D351D0">
            <w:pPr>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5651F6" w:rsidRPr="00150A35" w:rsidRDefault="005651F6" w:rsidP="00D351D0">
            <w:pPr>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vAlign w:val="center"/>
          </w:tcPr>
          <w:p w:rsidR="005651F6" w:rsidRPr="00150A35" w:rsidRDefault="005651F6">
            <w:pPr>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 xml:space="preserve">Thời khóa biểu </w:t>
            </w:r>
            <w:r w:rsidR="00BC7A9E" w:rsidRPr="00150A35">
              <w:rPr>
                <w:rFonts w:ascii="Times New Roman" w:hAnsi="Times New Roman"/>
                <w:color w:val="000000" w:themeColor="text1"/>
                <w:sz w:val="26"/>
                <w:szCs w:val="26"/>
                <w:highlight w:val="yellow"/>
              </w:rPr>
              <w:t>học kỳ</w:t>
            </w:r>
          </w:p>
        </w:tc>
      </w:tr>
      <w:tr w:rsidR="00B66DA5"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w:t>
            </w:r>
          </w:p>
        </w:tc>
        <w:tc>
          <w:tcPr>
            <w:tcW w:w="1276"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2.06.1.01</w:t>
            </w:r>
          </w:p>
        </w:tc>
        <w:tc>
          <w:tcPr>
            <w:tcW w:w="1134"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B66DA5" w:rsidRPr="00150A35" w:rsidRDefault="00B66DA5" w:rsidP="00D351D0">
            <w:pPr>
              <w:widowControl w:val="0"/>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B66DA5" w:rsidRPr="00150A35" w:rsidRDefault="00B66DA5" w:rsidP="009B2D1E">
            <w:pPr>
              <w:widowControl w:val="0"/>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rPr>
              <w:t xml:space="preserve">Quyết định ban hành </w:t>
            </w:r>
            <w:r w:rsidRPr="00150A35">
              <w:rPr>
                <w:rFonts w:ascii="Times New Roman" w:hAnsi="Times New Roman"/>
                <w:i/>
                <w:color w:val="000000" w:themeColor="text1"/>
                <w:sz w:val="26"/>
                <w:szCs w:val="26"/>
                <w:highlight w:val="yellow"/>
                <w:lang w:val="vi-VN"/>
              </w:rPr>
              <w:t xml:space="preserve">quy </w:t>
            </w:r>
            <w:r w:rsidRPr="00150A35">
              <w:rPr>
                <w:rFonts w:ascii="Times New Roman" w:hAnsi="Times New Roman"/>
                <w:i/>
                <w:color w:val="000000" w:themeColor="text1"/>
                <w:sz w:val="26"/>
                <w:szCs w:val="26"/>
                <w:highlight w:val="yellow"/>
              </w:rPr>
              <w:t xml:space="preserve">định tổ chức thực hiện chương trình </w:t>
            </w:r>
            <w:r w:rsidRPr="00150A35">
              <w:rPr>
                <w:rFonts w:ascii="Times New Roman" w:hAnsi="Times New Roman"/>
                <w:i/>
                <w:color w:val="000000" w:themeColor="text1"/>
                <w:sz w:val="26"/>
                <w:szCs w:val="26"/>
                <w:highlight w:val="yellow"/>
                <w:lang w:val="vi-VN"/>
              </w:rPr>
              <w:t>đào tạo</w:t>
            </w:r>
            <w:r w:rsidRPr="00150A35">
              <w:rPr>
                <w:rFonts w:ascii="Times New Roman" w:hAnsi="Times New Roman"/>
                <w:i/>
                <w:color w:val="000000" w:themeColor="text1"/>
                <w:sz w:val="26"/>
                <w:szCs w:val="26"/>
                <w:highlight w:val="yellow"/>
              </w:rPr>
              <w:t xml:space="preserve"> trình độ trung cấp, cao đẳng theo phương thức tích lũy tín chỉ; quy chế kiểm tra, thi, xét công nhận tốt nghiệp tại trường Cao đẳng Kỹ thuật Lý Tự Trọng Thành phố Hồ Chí Minh</w:t>
            </w:r>
          </w:p>
        </w:tc>
      </w:tr>
      <w:tr w:rsidR="00B66DA5"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2.06.1.02</w:t>
            </w:r>
          </w:p>
        </w:tc>
        <w:tc>
          <w:tcPr>
            <w:tcW w:w="1134"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B66DA5" w:rsidRPr="00150A35" w:rsidRDefault="00B66DA5" w:rsidP="00D351D0">
            <w:pPr>
              <w:spacing w:before="120" w:after="120" w:line="288" w:lineRule="auto"/>
              <w:ind w:firstLine="720"/>
              <w:jc w:val="both"/>
              <w:rPr>
                <w:rFonts w:ascii="Times New Roman" w:hAnsi="Times New Roman"/>
                <w:color w:val="000000" w:themeColor="text1"/>
                <w:sz w:val="26"/>
                <w:szCs w:val="26"/>
                <w:highlight w:val="yellow"/>
                <w:lang w:val="pt-BR"/>
              </w:rPr>
            </w:pPr>
          </w:p>
        </w:tc>
        <w:tc>
          <w:tcPr>
            <w:tcW w:w="2002" w:type="dxa"/>
            <w:tcBorders>
              <w:top w:val="single" w:sz="6" w:space="0" w:color="auto"/>
              <w:left w:val="single" w:sz="4" w:space="0" w:color="auto"/>
              <w:bottom w:val="single" w:sz="6" w:space="0" w:color="auto"/>
              <w:right w:val="single" w:sz="6" w:space="0" w:color="auto"/>
            </w:tcBorders>
          </w:tcPr>
          <w:p w:rsidR="00B66DA5" w:rsidRPr="00150A35" w:rsidRDefault="00B66DA5" w:rsidP="001D27D4">
            <w:pPr>
              <w:spacing w:before="120" w:after="120" w:line="288" w:lineRule="auto"/>
              <w:jc w:val="both"/>
              <w:rPr>
                <w:rFonts w:ascii="Times New Roman" w:hAnsi="Times New Roman"/>
                <w:color w:val="000000" w:themeColor="text1"/>
                <w:sz w:val="26"/>
                <w:szCs w:val="26"/>
                <w:highlight w:val="yellow"/>
                <w:lang w:val="pt-BR"/>
              </w:rPr>
            </w:pPr>
            <w:r w:rsidRPr="00150A35">
              <w:rPr>
                <w:rFonts w:ascii="Times New Roman" w:hAnsi="Times New Roman"/>
                <w:i/>
                <w:color w:val="000000" w:themeColor="text1"/>
                <w:sz w:val="26"/>
                <w:szCs w:val="26"/>
                <w:highlight w:val="yellow"/>
              </w:rPr>
              <w:t xml:space="preserve">Quyết định ban hành </w:t>
            </w:r>
            <w:r w:rsidRPr="00150A35">
              <w:rPr>
                <w:rFonts w:ascii="Times New Roman" w:hAnsi="Times New Roman"/>
                <w:i/>
                <w:color w:val="000000" w:themeColor="text1"/>
                <w:sz w:val="26"/>
                <w:szCs w:val="26"/>
                <w:highlight w:val="yellow"/>
                <w:lang w:val="vi-VN"/>
              </w:rPr>
              <w:t xml:space="preserve">quy </w:t>
            </w:r>
            <w:r w:rsidRPr="00150A35">
              <w:rPr>
                <w:rFonts w:ascii="Times New Roman" w:hAnsi="Times New Roman"/>
                <w:i/>
                <w:color w:val="000000" w:themeColor="text1"/>
                <w:sz w:val="26"/>
                <w:szCs w:val="26"/>
                <w:highlight w:val="yellow"/>
              </w:rPr>
              <w:t xml:space="preserve">định </w:t>
            </w:r>
            <w:r w:rsidRPr="00150A35">
              <w:rPr>
                <w:rFonts w:ascii="Times New Roman" w:hAnsi="Times New Roman"/>
                <w:i/>
                <w:color w:val="000000" w:themeColor="text1"/>
                <w:sz w:val="26"/>
                <w:szCs w:val="26"/>
                <w:highlight w:val="yellow"/>
                <w:lang w:val="vi-VN"/>
              </w:rPr>
              <w:t>đào tạo</w:t>
            </w:r>
            <w:r w:rsidRPr="00150A35">
              <w:rPr>
                <w:rFonts w:ascii="Times New Roman" w:hAnsi="Times New Roman"/>
                <w:i/>
                <w:color w:val="000000" w:themeColor="text1"/>
                <w:sz w:val="26"/>
                <w:szCs w:val="26"/>
                <w:highlight w:val="yellow"/>
              </w:rPr>
              <w:t xml:space="preserve"> cao đẳng hệ chính quy theo học chế tín chỉ tại trường Cao đẳng Kỹ thuật Lý Tự Trọng Thành phố </w:t>
            </w:r>
            <w:r w:rsidRPr="00150A35">
              <w:rPr>
                <w:rFonts w:ascii="Times New Roman" w:hAnsi="Times New Roman"/>
                <w:i/>
                <w:sz w:val="26"/>
                <w:szCs w:val="26"/>
                <w:highlight w:val="yellow"/>
              </w:rPr>
              <w:t>Hồ Chí Minh</w:t>
            </w:r>
          </w:p>
        </w:tc>
      </w:tr>
      <w:tr w:rsidR="00B66DA5"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2.06.1.03</w:t>
            </w:r>
          </w:p>
        </w:tc>
        <w:tc>
          <w:tcPr>
            <w:tcW w:w="1134"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B66DA5" w:rsidRPr="00150A35" w:rsidRDefault="00B66DA5" w:rsidP="00D351D0">
            <w:pPr>
              <w:spacing w:before="120" w:after="120" w:line="288" w:lineRule="auto"/>
              <w:ind w:firstLine="720"/>
              <w:jc w:val="both"/>
              <w:rPr>
                <w:rFonts w:ascii="Times New Roman" w:hAnsi="Times New Roman"/>
                <w:color w:val="000000" w:themeColor="text1"/>
                <w:sz w:val="26"/>
                <w:szCs w:val="26"/>
                <w:highlight w:val="yellow"/>
                <w:lang w:val="pt-BR"/>
              </w:rPr>
            </w:pPr>
          </w:p>
        </w:tc>
        <w:tc>
          <w:tcPr>
            <w:tcW w:w="2002" w:type="dxa"/>
            <w:tcBorders>
              <w:top w:val="single" w:sz="6" w:space="0" w:color="auto"/>
              <w:left w:val="single" w:sz="4" w:space="0" w:color="auto"/>
              <w:bottom w:val="single" w:sz="6" w:space="0" w:color="auto"/>
              <w:right w:val="single" w:sz="6" w:space="0" w:color="auto"/>
            </w:tcBorders>
          </w:tcPr>
          <w:p w:rsidR="00B66DA5" w:rsidRPr="00150A35" w:rsidRDefault="00B66DA5" w:rsidP="009B2D1E">
            <w:pPr>
              <w:widowControl w:val="0"/>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sz w:val="26"/>
                <w:szCs w:val="26"/>
                <w:highlight w:val="yellow"/>
              </w:rPr>
              <w:t xml:space="preserve">Quyết định ban hành </w:t>
            </w:r>
            <w:r w:rsidRPr="00150A35">
              <w:rPr>
                <w:rFonts w:ascii="Times New Roman" w:hAnsi="Times New Roman"/>
                <w:i/>
                <w:sz w:val="26"/>
                <w:szCs w:val="26"/>
                <w:highlight w:val="yellow"/>
                <w:lang w:val="vi-VN"/>
              </w:rPr>
              <w:t xml:space="preserve">quy </w:t>
            </w:r>
            <w:r w:rsidRPr="00150A35">
              <w:rPr>
                <w:rFonts w:ascii="Times New Roman" w:hAnsi="Times New Roman"/>
                <w:i/>
                <w:sz w:val="26"/>
                <w:szCs w:val="26"/>
                <w:highlight w:val="yellow"/>
              </w:rPr>
              <w:t xml:space="preserve">chế </w:t>
            </w:r>
            <w:r w:rsidRPr="00150A35">
              <w:rPr>
                <w:rFonts w:ascii="Times New Roman" w:hAnsi="Times New Roman"/>
                <w:i/>
                <w:sz w:val="26"/>
                <w:szCs w:val="26"/>
                <w:highlight w:val="yellow"/>
                <w:lang w:val="vi-VN"/>
              </w:rPr>
              <w:t>đào tạo</w:t>
            </w:r>
            <w:r w:rsidRPr="00150A35">
              <w:rPr>
                <w:rFonts w:ascii="Times New Roman" w:hAnsi="Times New Roman"/>
                <w:i/>
                <w:sz w:val="26"/>
                <w:szCs w:val="26"/>
                <w:highlight w:val="yellow"/>
              </w:rPr>
              <w:t xml:space="preserve"> </w:t>
            </w:r>
            <w:r w:rsidRPr="00150A35">
              <w:rPr>
                <w:rFonts w:ascii="Times New Roman" w:hAnsi="Times New Roman"/>
                <w:i/>
                <w:sz w:val="26"/>
                <w:szCs w:val="26"/>
                <w:highlight w:val="yellow"/>
                <w:lang w:val="vi-VN"/>
              </w:rPr>
              <w:t>trong dạy nghề</w:t>
            </w:r>
            <w:r w:rsidRPr="00150A35">
              <w:rPr>
                <w:rFonts w:ascii="Times New Roman" w:hAnsi="Times New Roman"/>
                <w:i/>
                <w:sz w:val="26"/>
                <w:szCs w:val="26"/>
                <w:highlight w:val="yellow"/>
              </w:rPr>
              <w:t xml:space="preserve"> hệ chính quy</w:t>
            </w:r>
          </w:p>
        </w:tc>
      </w:tr>
      <w:tr w:rsidR="00B66DA5"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2.06.1.04</w:t>
            </w:r>
          </w:p>
        </w:tc>
        <w:tc>
          <w:tcPr>
            <w:tcW w:w="1134" w:type="dxa"/>
            <w:tcBorders>
              <w:top w:val="single" w:sz="6" w:space="0" w:color="auto"/>
              <w:left w:val="single" w:sz="6" w:space="0" w:color="auto"/>
              <w:bottom w:val="single" w:sz="6" w:space="0" w:color="auto"/>
              <w:right w:val="single" w:sz="6" w:space="0" w:color="auto"/>
            </w:tcBorders>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B66DA5" w:rsidRPr="00150A35" w:rsidRDefault="00B66DA5"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B66DA5" w:rsidRPr="00150A35" w:rsidRDefault="00B66DA5" w:rsidP="00D351D0">
            <w:pPr>
              <w:spacing w:before="120" w:after="120" w:line="288" w:lineRule="auto"/>
              <w:ind w:firstLine="720"/>
              <w:jc w:val="both"/>
              <w:rPr>
                <w:rFonts w:ascii="Times New Roman" w:hAnsi="Times New Roman"/>
                <w:color w:val="000000" w:themeColor="text1"/>
                <w:sz w:val="26"/>
                <w:szCs w:val="26"/>
                <w:highlight w:val="yellow"/>
                <w:lang w:val="pt-BR"/>
              </w:rPr>
            </w:pPr>
          </w:p>
        </w:tc>
        <w:tc>
          <w:tcPr>
            <w:tcW w:w="2002" w:type="dxa"/>
            <w:tcBorders>
              <w:top w:val="single" w:sz="6" w:space="0" w:color="auto"/>
              <w:left w:val="single" w:sz="4" w:space="0" w:color="auto"/>
              <w:bottom w:val="single" w:sz="6" w:space="0" w:color="auto"/>
              <w:right w:val="single" w:sz="6" w:space="0" w:color="auto"/>
            </w:tcBorders>
          </w:tcPr>
          <w:p w:rsidR="00B66DA5" w:rsidRPr="00150A35" w:rsidRDefault="009902E7" w:rsidP="009902E7">
            <w:pPr>
              <w:spacing w:before="120" w:after="120" w:line="288" w:lineRule="auto"/>
              <w:rPr>
                <w:rFonts w:ascii="Times New Roman" w:hAnsi="Times New Roman"/>
                <w:bCs/>
                <w:i/>
                <w:color w:val="000000" w:themeColor="text1"/>
                <w:sz w:val="26"/>
                <w:szCs w:val="26"/>
                <w:highlight w:val="yellow"/>
                <w:lang w:val="vi-VN"/>
              </w:rPr>
            </w:pPr>
            <w:r w:rsidRPr="00150A35">
              <w:rPr>
                <w:rFonts w:ascii="Times New Roman" w:hAnsi="Times New Roman"/>
                <w:i/>
                <w:sz w:val="26"/>
                <w:szCs w:val="26"/>
                <w:highlight w:val="yellow"/>
              </w:rPr>
              <w:t xml:space="preserve">Thông tư ban hành </w:t>
            </w:r>
            <w:r w:rsidRPr="00150A35">
              <w:rPr>
                <w:rFonts w:ascii="Times New Roman" w:hAnsi="Times New Roman"/>
                <w:i/>
                <w:sz w:val="26"/>
                <w:szCs w:val="26"/>
                <w:highlight w:val="yellow"/>
                <w:lang w:val="vi-VN"/>
              </w:rPr>
              <w:t xml:space="preserve">quy </w:t>
            </w:r>
            <w:r w:rsidRPr="00150A35">
              <w:rPr>
                <w:rFonts w:ascii="Times New Roman" w:hAnsi="Times New Roman"/>
                <w:i/>
                <w:sz w:val="26"/>
                <w:szCs w:val="26"/>
                <w:highlight w:val="yellow"/>
              </w:rPr>
              <w:t xml:space="preserve">chế </w:t>
            </w:r>
            <w:r w:rsidRPr="00150A35">
              <w:rPr>
                <w:rFonts w:ascii="Times New Roman" w:hAnsi="Times New Roman"/>
                <w:i/>
                <w:sz w:val="26"/>
                <w:szCs w:val="26"/>
                <w:highlight w:val="yellow"/>
                <w:lang w:val="vi-VN"/>
              </w:rPr>
              <w:t>đào tạo</w:t>
            </w:r>
            <w:r w:rsidRPr="00150A35">
              <w:rPr>
                <w:rFonts w:ascii="Times New Roman" w:hAnsi="Times New Roman"/>
                <w:i/>
                <w:sz w:val="26"/>
                <w:szCs w:val="26"/>
                <w:highlight w:val="yellow"/>
              </w:rPr>
              <w:t xml:space="preserve"> Trung </w:t>
            </w:r>
            <w:r w:rsidRPr="00150A35">
              <w:rPr>
                <w:rFonts w:ascii="Times New Roman" w:hAnsi="Times New Roman"/>
                <w:i/>
                <w:sz w:val="26"/>
                <w:szCs w:val="26"/>
                <w:highlight w:val="yellow"/>
              </w:rPr>
              <w:lastRenderedPageBreak/>
              <w:t>cấp chuyên nghiệp</w:t>
            </w:r>
          </w:p>
        </w:tc>
      </w:tr>
      <w:tr w:rsidR="00761FE3" w:rsidRPr="00150A35" w:rsidTr="0077713B">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2.06.1.05</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761FE3" w:rsidRPr="00761FE3" w:rsidRDefault="00761FE3" w:rsidP="005D4BF3">
            <w:pPr>
              <w:rPr>
                <w:rFonts w:ascii="Times New Roman" w:hAnsi="Times New Roman"/>
                <w:color w:val="000000"/>
                <w:sz w:val="26"/>
                <w:szCs w:val="26"/>
                <w:highlight w:val="yellow"/>
              </w:rPr>
            </w:pPr>
            <w:r w:rsidRPr="00761FE3">
              <w:rPr>
                <w:rFonts w:ascii="Times New Roman" w:hAnsi="Times New Roman"/>
                <w:color w:val="000000"/>
                <w:sz w:val="26"/>
                <w:szCs w:val="26"/>
                <w:highlight w:val="yellow"/>
              </w:rPr>
              <w:t>Quyết định thành lập Tổ Ttra-Pháp chế (Tổ Ttra-PC)</w:t>
            </w: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rsidP="001D27D4">
            <w:pPr>
              <w:spacing w:before="120" w:after="120" w:line="288" w:lineRule="auto"/>
              <w:jc w:val="both"/>
              <w:rPr>
                <w:rFonts w:ascii="Times New Roman" w:hAnsi="Times New Roman"/>
                <w:color w:val="000000" w:themeColor="text1"/>
                <w:sz w:val="26"/>
                <w:szCs w:val="26"/>
                <w:highlight w:val="yellow"/>
                <w:lang w:val="pt-BR"/>
              </w:rPr>
            </w:pPr>
            <w:r w:rsidRPr="00150A35">
              <w:rPr>
                <w:rFonts w:ascii="Times New Roman" w:hAnsi="Times New Roman"/>
                <w:bCs/>
                <w:i/>
                <w:color w:val="000000" w:themeColor="text1"/>
                <w:sz w:val="26"/>
                <w:szCs w:val="26"/>
                <w:highlight w:val="yellow"/>
                <w:lang w:val="vi-VN"/>
              </w:rPr>
              <w:t xml:space="preserve">Quyết định thành lập </w:t>
            </w:r>
            <w:r w:rsidRPr="00150A35">
              <w:rPr>
                <w:rFonts w:ascii="Times New Roman" w:hAnsi="Times New Roman"/>
                <w:bCs/>
                <w:i/>
                <w:color w:val="000000" w:themeColor="text1"/>
                <w:sz w:val="26"/>
                <w:szCs w:val="26"/>
                <w:highlight w:val="yellow"/>
              </w:rPr>
              <w:t>Tổ thanh tra-Pháp chế</w:t>
            </w:r>
            <w:r w:rsidRPr="00150A35">
              <w:rPr>
                <w:rFonts w:ascii="Times New Roman" w:hAnsi="Times New Roman"/>
                <w:i/>
                <w:color w:val="000000" w:themeColor="text1"/>
                <w:sz w:val="26"/>
                <w:szCs w:val="26"/>
                <w:highlight w:val="yellow"/>
                <w:lang w:val="pt-BR"/>
              </w:rPr>
              <w:t>)</w:t>
            </w:r>
            <w:r w:rsidRPr="00150A35">
              <w:rPr>
                <w:rFonts w:ascii="Times New Roman" w:hAnsi="Times New Roman"/>
                <w:color w:val="000000" w:themeColor="text1"/>
                <w:sz w:val="26"/>
                <w:szCs w:val="26"/>
                <w:highlight w:val="yellow"/>
                <w:lang w:val="pt-BR"/>
              </w:rPr>
              <w:t>.</w:t>
            </w:r>
          </w:p>
        </w:tc>
      </w:tr>
      <w:tr w:rsidR="00761FE3" w:rsidRPr="00150A35" w:rsidTr="0077713B">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2.06.1.06</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vAlign w:val="center"/>
          </w:tcPr>
          <w:p w:rsidR="00761FE3" w:rsidRPr="00761FE3" w:rsidRDefault="00761FE3" w:rsidP="005D4BF3">
            <w:pPr>
              <w:rPr>
                <w:rFonts w:ascii="Times New Roman" w:hAnsi="Times New Roman"/>
                <w:color w:val="000000"/>
                <w:sz w:val="26"/>
                <w:szCs w:val="26"/>
                <w:highlight w:val="yellow"/>
              </w:rPr>
            </w:pPr>
            <w:r w:rsidRPr="00761FE3">
              <w:rPr>
                <w:rFonts w:ascii="Times New Roman" w:hAnsi="Times New Roman"/>
                <w:color w:val="000000"/>
                <w:sz w:val="26"/>
                <w:szCs w:val="26"/>
                <w:highlight w:val="yellow"/>
              </w:rPr>
              <w:t>Báo cáo tình hình vi phạm của CB-GV-NV (Tổ Ttra-PC)</w:t>
            </w: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rsidP="006A5D76">
            <w:pPr>
              <w:widowControl w:val="0"/>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vi-VN"/>
              </w:rPr>
              <w:t xml:space="preserve">Báo cáo </w:t>
            </w:r>
            <w:r w:rsidRPr="00150A35">
              <w:rPr>
                <w:rFonts w:ascii="Times New Roman" w:hAnsi="Times New Roman"/>
                <w:i/>
                <w:color w:val="000000" w:themeColor="text1"/>
                <w:sz w:val="26"/>
                <w:szCs w:val="26"/>
                <w:highlight w:val="yellow"/>
              </w:rPr>
              <w:t xml:space="preserve">tình hình vi phạm </w:t>
            </w:r>
            <w:r w:rsidRPr="00150A35">
              <w:rPr>
                <w:rFonts w:ascii="Times New Roman" w:hAnsi="Times New Roman"/>
                <w:i/>
                <w:color w:val="000000" w:themeColor="text1"/>
                <w:sz w:val="26"/>
                <w:szCs w:val="26"/>
                <w:highlight w:val="yellow"/>
                <w:lang w:val="vi-VN"/>
              </w:rPr>
              <w:t xml:space="preserve">của </w:t>
            </w:r>
            <w:r w:rsidRPr="00150A35">
              <w:rPr>
                <w:rFonts w:ascii="Times New Roman" w:hAnsi="Times New Roman"/>
                <w:bCs/>
                <w:i/>
                <w:color w:val="000000" w:themeColor="text1"/>
                <w:sz w:val="26"/>
                <w:szCs w:val="26"/>
                <w:highlight w:val="yellow"/>
              </w:rPr>
              <w:t>CB-GV-NV</w:t>
            </w:r>
          </w:p>
        </w:tc>
      </w:tr>
      <w:tr w:rsidR="00761FE3"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2.06.1.07</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761FE3" w:rsidRPr="00150A35" w:rsidRDefault="00761FE3" w:rsidP="00D351D0">
            <w:pPr>
              <w:widowControl w:val="0"/>
              <w:spacing w:before="120" w:line="288" w:lineRule="auto"/>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rsidP="006A5D76">
            <w:pPr>
              <w:widowControl w:val="0"/>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kern w:val="28"/>
                <w:sz w:val="26"/>
                <w:szCs w:val="26"/>
                <w:highlight w:val="yellow"/>
                <w:lang w:val="vi-VN"/>
              </w:rPr>
              <w:t>Báo cáo kết quả</w:t>
            </w:r>
            <w:r w:rsidRPr="00150A35">
              <w:rPr>
                <w:rFonts w:ascii="Times New Roman" w:hAnsi="Times New Roman"/>
                <w:i/>
                <w:color w:val="000000" w:themeColor="text1"/>
                <w:kern w:val="28"/>
                <w:sz w:val="26"/>
                <w:szCs w:val="26"/>
                <w:highlight w:val="yellow"/>
              </w:rPr>
              <w:t xml:space="preserve"> dự giờ,</w:t>
            </w:r>
            <w:r w:rsidRPr="00150A35">
              <w:rPr>
                <w:rFonts w:ascii="Times New Roman" w:hAnsi="Times New Roman"/>
                <w:i/>
                <w:color w:val="000000" w:themeColor="text1"/>
                <w:kern w:val="28"/>
                <w:sz w:val="26"/>
                <w:szCs w:val="26"/>
                <w:highlight w:val="yellow"/>
                <w:lang w:val="vi-VN"/>
              </w:rPr>
              <w:t xml:space="preserve"> kiểm tra </w:t>
            </w:r>
            <w:r w:rsidRPr="00150A35">
              <w:rPr>
                <w:rFonts w:ascii="Times New Roman" w:hAnsi="Times New Roman"/>
                <w:i/>
                <w:color w:val="000000" w:themeColor="text1"/>
                <w:kern w:val="28"/>
                <w:sz w:val="26"/>
                <w:szCs w:val="26"/>
                <w:highlight w:val="yellow"/>
              </w:rPr>
              <w:t>toàn diện</w:t>
            </w:r>
            <w:r w:rsidRPr="00150A35">
              <w:rPr>
                <w:rFonts w:ascii="Times New Roman" w:hAnsi="Times New Roman"/>
                <w:i/>
                <w:color w:val="000000" w:themeColor="text1"/>
                <w:kern w:val="28"/>
                <w:sz w:val="26"/>
                <w:szCs w:val="26"/>
                <w:highlight w:val="yellow"/>
                <w:lang w:val="vi-VN"/>
              </w:rPr>
              <w:t xml:space="preserve"> </w:t>
            </w:r>
            <w:r w:rsidRPr="00150A35">
              <w:rPr>
                <w:rFonts w:ascii="Times New Roman" w:hAnsi="Times New Roman"/>
                <w:i/>
                <w:color w:val="000000" w:themeColor="text1"/>
                <w:kern w:val="28"/>
                <w:sz w:val="26"/>
                <w:szCs w:val="26"/>
                <w:highlight w:val="yellow"/>
              </w:rPr>
              <w:t xml:space="preserve">học kỳ </w:t>
            </w:r>
          </w:p>
        </w:tc>
      </w:tr>
      <w:tr w:rsidR="00761FE3"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5B5D0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2.06.1.08</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761FE3" w:rsidRPr="00150A35" w:rsidRDefault="00761FE3" w:rsidP="00D351D0">
            <w:pPr>
              <w:widowControl w:val="0"/>
              <w:spacing w:before="120" w:line="288" w:lineRule="auto"/>
              <w:jc w:val="both"/>
              <w:rPr>
                <w:rFonts w:ascii="Times New Roman" w:hAnsi="Times New Roman"/>
                <w:color w:val="000000" w:themeColor="text1"/>
                <w:sz w:val="26"/>
                <w:szCs w:val="26"/>
                <w:highlight w:val="yellow"/>
              </w:rPr>
            </w:pPr>
            <w:r w:rsidRPr="00761FE3">
              <w:rPr>
                <w:rFonts w:ascii="Times New Roman" w:hAnsi="Times New Roman"/>
                <w:color w:val="000000"/>
                <w:sz w:val="26"/>
                <w:szCs w:val="26"/>
                <w:highlight w:val="yellow"/>
              </w:rPr>
              <w:t>Hồ sơ giáo viên (Khoa Đ-ĐT, KHCB)</w:t>
            </w: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pPr>
              <w:widowControl w:val="0"/>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vi-VN"/>
              </w:rPr>
              <w:t>Hồ sơ giáo viên - Lịch giảng dạy</w:t>
            </w:r>
            <w:r w:rsidRPr="00150A35">
              <w:rPr>
                <w:rFonts w:ascii="Times New Roman" w:hAnsi="Times New Roman"/>
                <w:i/>
                <w:color w:val="000000" w:themeColor="text1"/>
                <w:sz w:val="26"/>
                <w:szCs w:val="26"/>
                <w:highlight w:val="yellow"/>
              </w:rPr>
              <w:t xml:space="preserve"> học kỳ</w:t>
            </w:r>
            <w:r w:rsidRPr="00150A35">
              <w:rPr>
                <w:rFonts w:ascii="Times New Roman" w:hAnsi="Times New Roman"/>
                <w:i/>
                <w:color w:val="000000" w:themeColor="text1"/>
                <w:sz w:val="26"/>
                <w:szCs w:val="26"/>
                <w:highlight w:val="yellow"/>
                <w:lang w:val="vi-VN"/>
              </w:rPr>
              <w:t>,</w:t>
            </w:r>
            <w:r w:rsidRPr="00150A35">
              <w:rPr>
                <w:rFonts w:ascii="Times New Roman" w:hAnsi="Times New Roman"/>
                <w:i/>
                <w:color w:val="000000" w:themeColor="text1"/>
                <w:sz w:val="26"/>
                <w:szCs w:val="26"/>
                <w:highlight w:val="yellow"/>
              </w:rPr>
              <w:t xml:space="preserve"> giáo án,</w:t>
            </w:r>
            <w:r w:rsidRPr="00150A35">
              <w:rPr>
                <w:rFonts w:ascii="Times New Roman" w:hAnsi="Times New Roman"/>
                <w:i/>
                <w:color w:val="000000" w:themeColor="text1"/>
                <w:sz w:val="26"/>
                <w:szCs w:val="26"/>
                <w:highlight w:val="yellow"/>
                <w:lang w:val="vi-VN"/>
              </w:rPr>
              <w:t xml:space="preserve"> sổ tay giáo viên</w:t>
            </w:r>
          </w:p>
        </w:tc>
      </w:tr>
      <w:tr w:rsidR="00761FE3"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5B5D0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2.06.1.09</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color w:val="000000" w:themeColor="text1"/>
                <w:sz w:val="26"/>
                <w:szCs w:val="26"/>
                <w:highlight w:val="yellow"/>
              </w:rPr>
            </w:pPr>
          </w:p>
        </w:tc>
        <w:tc>
          <w:tcPr>
            <w:tcW w:w="1559" w:type="dxa"/>
            <w:tcBorders>
              <w:top w:val="single" w:sz="6" w:space="0" w:color="auto"/>
              <w:left w:val="single" w:sz="6" w:space="0" w:color="auto"/>
              <w:bottom w:val="single" w:sz="6" w:space="0" w:color="auto"/>
              <w:right w:val="single" w:sz="4" w:space="0" w:color="auto"/>
            </w:tcBorders>
          </w:tcPr>
          <w:p w:rsidR="00761FE3" w:rsidRPr="00150A35" w:rsidRDefault="00761FE3" w:rsidP="00D351D0">
            <w:pPr>
              <w:spacing w:before="120" w:after="120" w:line="288" w:lineRule="auto"/>
              <w:ind w:firstLine="686"/>
              <w:jc w:val="both"/>
              <w:rPr>
                <w:rFonts w:ascii="Times New Roman" w:hAnsi="Times New Roman"/>
                <w:bCs/>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rsidP="005B5D0E">
            <w:pPr>
              <w:spacing w:before="120" w:after="120" w:line="288" w:lineRule="auto"/>
              <w:jc w:val="both"/>
              <w:rPr>
                <w:rFonts w:ascii="Times New Roman" w:hAnsi="Times New Roman"/>
                <w:bCs/>
                <w:color w:val="000000" w:themeColor="text1"/>
                <w:sz w:val="26"/>
                <w:szCs w:val="26"/>
                <w:highlight w:val="yellow"/>
              </w:rPr>
            </w:pPr>
            <w:r w:rsidRPr="00150A35">
              <w:rPr>
                <w:rFonts w:ascii="Times New Roman" w:hAnsi="Times New Roman"/>
                <w:bCs/>
                <w:color w:val="000000" w:themeColor="text1"/>
                <w:sz w:val="26"/>
                <w:szCs w:val="26"/>
                <w:highlight w:val="yellow"/>
              </w:rPr>
              <w:t>Các báo cáo sơ kết học kỳ, tổng kết năm học</w:t>
            </w:r>
          </w:p>
        </w:tc>
      </w:tr>
      <w:tr w:rsidR="00761FE3" w:rsidRPr="00150A35" w:rsidTr="009B2D1E">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2.07</w:t>
            </w: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214EEF">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2.07.2.01</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vAlign w:val="center"/>
          </w:tcPr>
          <w:p w:rsidR="00761FE3" w:rsidRPr="00150A35" w:rsidRDefault="00761FE3" w:rsidP="009B2D1E">
            <w:pPr>
              <w:rPr>
                <w:rFonts w:ascii="Times New Roman" w:hAnsi="Times New Roman"/>
                <w:color w:val="000000"/>
                <w:sz w:val="26"/>
                <w:szCs w:val="26"/>
                <w:highlight w:val="yellow"/>
              </w:rPr>
            </w:pPr>
            <w:r w:rsidRPr="00150A35">
              <w:rPr>
                <w:rFonts w:ascii="Times New Roman" w:hAnsi="Times New Roman"/>
                <w:color w:val="000000"/>
                <w:sz w:val="26"/>
                <w:szCs w:val="26"/>
                <w:highlight w:val="yellow"/>
              </w:rPr>
              <w:t>Phiếu khảo sát ý liến của doanh nghiệp (TT QHDN)</w:t>
            </w:r>
          </w:p>
        </w:tc>
        <w:tc>
          <w:tcPr>
            <w:tcW w:w="2002" w:type="dxa"/>
            <w:tcBorders>
              <w:top w:val="single" w:sz="6" w:space="0" w:color="auto"/>
              <w:left w:val="single" w:sz="4" w:space="0" w:color="auto"/>
              <w:bottom w:val="single" w:sz="6" w:space="0" w:color="auto"/>
              <w:right w:val="single" w:sz="6" w:space="0" w:color="auto"/>
            </w:tcBorders>
            <w:vAlign w:val="center"/>
          </w:tcPr>
          <w:p w:rsidR="00761FE3" w:rsidRPr="00150A35" w:rsidRDefault="00761FE3" w:rsidP="009B2D1E">
            <w:pPr>
              <w:rPr>
                <w:rFonts w:ascii="Times New Roman" w:hAnsi="Times New Roman"/>
                <w:color w:val="000000"/>
                <w:sz w:val="26"/>
                <w:szCs w:val="26"/>
                <w:highlight w:val="yellow"/>
              </w:rPr>
            </w:pPr>
            <w:r w:rsidRPr="00150A35">
              <w:rPr>
                <w:rFonts w:ascii="Times New Roman" w:hAnsi="Times New Roman"/>
                <w:color w:val="000000"/>
                <w:sz w:val="26"/>
                <w:szCs w:val="26"/>
                <w:highlight w:val="yellow"/>
              </w:rPr>
              <w:t xml:space="preserve">Phiếu khảo sát ý liến của doanh nghiệp </w:t>
            </w:r>
          </w:p>
        </w:tc>
      </w:tr>
      <w:tr w:rsidR="00761FE3" w:rsidRPr="00150A35" w:rsidTr="009B2D1E">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9B2D1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2.07.2.02</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vAlign w:val="center"/>
          </w:tcPr>
          <w:p w:rsidR="00761FE3" w:rsidRPr="00150A35" w:rsidRDefault="00761FE3" w:rsidP="009B2D1E">
            <w:pPr>
              <w:rPr>
                <w:rFonts w:ascii="Times New Roman" w:hAnsi="Times New Roman"/>
                <w:color w:val="000000"/>
                <w:sz w:val="26"/>
                <w:szCs w:val="26"/>
                <w:highlight w:val="yellow"/>
              </w:rPr>
            </w:pPr>
            <w:r w:rsidRPr="00150A35">
              <w:rPr>
                <w:rFonts w:ascii="Times New Roman" w:hAnsi="Times New Roman"/>
                <w:color w:val="000000"/>
                <w:sz w:val="26"/>
                <w:szCs w:val="26"/>
                <w:highlight w:val="yellow"/>
              </w:rPr>
              <w:t>Kế hoạch tổ chức hội thảo chuyên đề, ngày Hội việc làm (Các khoa, P. QLKH-HTQT, TT QHDN)</w:t>
            </w:r>
          </w:p>
        </w:tc>
        <w:tc>
          <w:tcPr>
            <w:tcW w:w="2002" w:type="dxa"/>
            <w:tcBorders>
              <w:top w:val="single" w:sz="6" w:space="0" w:color="auto"/>
              <w:left w:val="single" w:sz="4" w:space="0" w:color="auto"/>
              <w:bottom w:val="single" w:sz="6" w:space="0" w:color="auto"/>
              <w:right w:val="single" w:sz="6" w:space="0" w:color="auto"/>
            </w:tcBorders>
            <w:vAlign w:val="center"/>
          </w:tcPr>
          <w:p w:rsidR="00761FE3" w:rsidRPr="00150A35" w:rsidRDefault="00761FE3" w:rsidP="009B2D1E">
            <w:pPr>
              <w:rPr>
                <w:rFonts w:ascii="Times New Roman" w:hAnsi="Times New Roman"/>
                <w:color w:val="000000"/>
                <w:sz w:val="26"/>
                <w:szCs w:val="26"/>
                <w:highlight w:val="yellow"/>
              </w:rPr>
            </w:pPr>
            <w:r w:rsidRPr="00150A35">
              <w:rPr>
                <w:rFonts w:ascii="Times New Roman" w:hAnsi="Times New Roman"/>
                <w:color w:val="000000"/>
                <w:sz w:val="26"/>
                <w:szCs w:val="26"/>
                <w:highlight w:val="yellow"/>
              </w:rPr>
              <w:t>Kế hoạch tổ chức hội thảo chuyên đề, ngày Hội việc làm</w:t>
            </w:r>
          </w:p>
        </w:tc>
      </w:tr>
      <w:tr w:rsidR="00761FE3"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9B2D1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2.07.2.03</w:t>
            </w:r>
          </w:p>
        </w:tc>
        <w:tc>
          <w:tcPr>
            <w:tcW w:w="1134" w:type="dxa"/>
            <w:tcBorders>
              <w:top w:val="single" w:sz="6" w:space="0" w:color="auto"/>
              <w:left w:val="single" w:sz="6" w:space="0" w:color="auto"/>
              <w:bottom w:val="single" w:sz="6" w:space="0" w:color="auto"/>
              <w:right w:val="single" w:sz="6" w:space="0" w:color="auto"/>
            </w:tcBorders>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61FE3" w:rsidRPr="00150A35" w:rsidRDefault="00761FE3"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tcPr>
          <w:p w:rsidR="00761FE3" w:rsidRPr="00150A35" w:rsidRDefault="00761FE3" w:rsidP="00D351D0">
            <w:pPr>
              <w:spacing w:before="120" w:after="120" w:line="288" w:lineRule="auto"/>
              <w:ind w:firstLine="686"/>
              <w:jc w:val="both"/>
              <w:rPr>
                <w:rFonts w:ascii="Times New Roman" w:hAnsi="Times New Roman"/>
                <w:i/>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61FE3" w:rsidRPr="00150A35" w:rsidRDefault="00761FE3" w:rsidP="009B2D1E">
            <w:pPr>
              <w:spacing w:before="120" w:after="120" w:line="288" w:lineRule="auto"/>
              <w:jc w:val="both"/>
              <w:rPr>
                <w:rFonts w:ascii="Times New Roman" w:hAnsi="Times New Roman"/>
                <w:i/>
                <w:color w:val="000000" w:themeColor="text1"/>
                <w:sz w:val="26"/>
                <w:szCs w:val="26"/>
                <w:highlight w:val="yellow"/>
              </w:rPr>
            </w:pPr>
            <w:r w:rsidRPr="00150A35">
              <w:rPr>
                <w:rFonts w:ascii="Times New Roman" w:hAnsi="Times New Roman"/>
                <w:i/>
                <w:color w:val="000000" w:themeColor="text1"/>
                <w:sz w:val="26"/>
                <w:szCs w:val="26"/>
                <w:highlight w:val="yellow"/>
                <w:lang w:val="pt-BR"/>
              </w:rPr>
              <w:t>Danh sách HSSV thực tập tốt nghiệp tại doanh nghiệp</w:t>
            </w:r>
          </w:p>
        </w:tc>
      </w:tr>
      <w:tr w:rsidR="007111B7" w:rsidRPr="00150A35" w:rsidTr="001C0032">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9B2D1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2.07.2.04</w:t>
            </w:r>
          </w:p>
        </w:tc>
        <w:tc>
          <w:tcPr>
            <w:tcW w:w="1134"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7111B7" w:rsidRDefault="007111B7" w:rsidP="005D4BF3">
            <w:pPr>
              <w:rPr>
                <w:rFonts w:ascii="Times New Roman" w:hAnsi="Times New Roman"/>
                <w:color w:val="000000"/>
                <w:sz w:val="26"/>
                <w:szCs w:val="26"/>
                <w:highlight w:val="yellow"/>
              </w:rPr>
            </w:pPr>
            <w:r w:rsidRPr="007111B7">
              <w:rPr>
                <w:rFonts w:ascii="Times New Roman" w:hAnsi="Times New Roman"/>
                <w:color w:val="000000"/>
                <w:sz w:val="26"/>
                <w:szCs w:val="26"/>
                <w:highlight w:val="yellow"/>
              </w:rPr>
              <w:t>Hình ảnh HSSV thực tập tại doanh nghiệp          (Các khoa, TT QHDN)</w:t>
            </w:r>
          </w:p>
        </w:tc>
        <w:tc>
          <w:tcPr>
            <w:tcW w:w="2002" w:type="dxa"/>
            <w:tcBorders>
              <w:top w:val="single" w:sz="6" w:space="0" w:color="auto"/>
              <w:left w:val="single" w:sz="4" w:space="0" w:color="auto"/>
              <w:bottom w:val="single" w:sz="6" w:space="0" w:color="auto"/>
              <w:right w:val="single" w:sz="6" w:space="0" w:color="auto"/>
            </w:tcBorders>
          </w:tcPr>
          <w:p w:rsidR="007111B7" w:rsidRPr="00150A35" w:rsidRDefault="007111B7" w:rsidP="009B2D1E">
            <w:pPr>
              <w:spacing w:before="120" w:after="120" w:line="288" w:lineRule="auto"/>
              <w:jc w:val="both"/>
              <w:rPr>
                <w:rFonts w:ascii="Times New Roman" w:hAnsi="Times New Roman"/>
                <w:i/>
                <w:color w:val="000000" w:themeColor="text1"/>
                <w:sz w:val="26"/>
                <w:szCs w:val="26"/>
                <w:highlight w:val="yellow"/>
              </w:rPr>
            </w:pPr>
            <w:r w:rsidRPr="00150A35">
              <w:rPr>
                <w:rFonts w:ascii="Times New Roman" w:hAnsi="Times New Roman"/>
                <w:i/>
                <w:color w:val="000000" w:themeColor="text1"/>
                <w:sz w:val="26"/>
                <w:szCs w:val="26"/>
                <w:highlight w:val="yellow"/>
              </w:rPr>
              <w:t xml:space="preserve">Hình ảnh HSSV </w:t>
            </w:r>
            <w:r w:rsidRPr="00150A35">
              <w:rPr>
                <w:rFonts w:ascii="Times New Roman" w:hAnsi="Times New Roman"/>
                <w:i/>
                <w:color w:val="000000" w:themeColor="text1"/>
                <w:sz w:val="26"/>
                <w:szCs w:val="26"/>
                <w:highlight w:val="yellow"/>
                <w:lang w:val="pt-BR"/>
              </w:rPr>
              <w:t>thực tập tại doanh nghiệp</w:t>
            </w:r>
          </w:p>
        </w:tc>
      </w:tr>
      <w:tr w:rsidR="007111B7" w:rsidRPr="00150A35" w:rsidTr="001C0032">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9B2D1E">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2.07.2.05</w:t>
            </w:r>
          </w:p>
        </w:tc>
        <w:tc>
          <w:tcPr>
            <w:tcW w:w="1134"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7111B7" w:rsidRDefault="007111B7" w:rsidP="005D4BF3">
            <w:pPr>
              <w:rPr>
                <w:rFonts w:ascii="Times New Roman" w:hAnsi="Times New Roman"/>
                <w:color w:val="000000"/>
                <w:sz w:val="26"/>
                <w:szCs w:val="26"/>
                <w:highlight w:val="yellow"/>
              </w:rPr>
            </w:pPr>
            <w:r w:rsidRPr="007111B7">
              <w:rPr>
                <w:rFonts w:ascii="Times New Roman" w:hAnsi="Times New Roman"/>
                <w:color w:val="000000"/>
                <w:sz w:val="26"/>
                <w:szCs w:val="26"/>
                <w:highlight w:val="yellow"/>
              </w:rPr>
              <w:t>2.07.2.05 – Kế hoạch tham quan doanh nghiệp          (Các khoa, TT QHDN)</w:t>
            </w:r>
          </w:p>
          <w:p w:rsidR="007111B7" w:rsidRPr="007111B7" w:rsidRDefault="007111B7" w:rsidP="005D4BF3">
            <w:pPr>
              <w:rPr>
                <w:rFonts w:ascii="Times New Roman" w:hAnsi="Times New Roman"/>
                <w:color w:val="000000"/>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111B7" w:rsidRPr="00150A35" w:rsidRDefault="007111B7" w:rsidP="009B2D1E">
            <w:pPr>
              <w:spacing w:before="120" w:after="120" w:line="288" w:lineRule="auto"/>
              <w:jc w:val="both"/>
              <w:rPr>
                <w:rFonts w:ascii="Times New Roman" w:hAnsi="Times New Roman"/>
                <w:i/>
                <w:color w:val="000000" w:themeColor="text1"/>
                <w:sz w:val="26"/>
                <w:szCs w:val="26"/>
                <w:highlight w:val="yellow"/>
              </w:rPr>
            </w:pPr>
            <w:r w:rsidRPr="00150A35">
              <w:rPr>
                <w:rFonts w:ascii="Times New Roman" w:hAnsi="Times New Roman"/>
                <w:color w:val="000000" w:themeColor="text1"/>
                <w:sz w:val="26"/>
                <w:szCs w:val="26"/>
                <w:highlight w:val="yellow"/>
              </w:rPr>
              <w:t xml:space="preserve">Kế hoạch tham quan doanh nghiệp </w:t>
            </w:r>
          </w:p>
        </w:tc>
      </w:tr>
      <w:tr w:rsidR="007111B7"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i/>
                <w:color w:val="000000" w:themeColor="text1"/>
                <w:sz w:val="26"/>
                <w:szCs w:val="26"/>
                <w:highlight w:val="yellow"/>
                <w:lang w:val="pt-BR"/>
              </w:rPr>
              <w:t>2.07.2.06</w:t>
            </w:r>
          </w:p>
        </w:tc>
        <w:tc>
          <w:tcPr>
            <w:tcW w:w="1134"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tcPr>
          <w:p w:rsidR="007111B7" w:rsidRPr="00150A35" w:rsidRDefault="007111B7" w:rsidP="00D351D0">
            <w:pPr>
              <w:spacing w:before="120" w:after="120" w:line="288" w:lineRule="auto"/>
              <w:ind w:firstLine="686"/>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111B7" w:rsidRPr="00150A35" w:rsidRDefault="007111B7" w:rsidP="009B2D1E">
            <w:pPr>
              <w:spacing w:before="120" w:after="120" w:line="288" w:lineRule="auto"/>
              <w:jc w:val="both"/>
              <w:rPr>
                <w:rFonts w:ascii="Times New Roman" w:hAnsi="Times New Roman"/>
                <w:color w:val="FF0000"/>
                <w:sz w:val="26"/>
                <w:szCs w:val="26"/>
                <w:highlight w:val="yellow"/>
              </w:rPr>
            </w:pPr>
            <w:r w:rsidRPr="00150A35">
              <w:rPr>
                <w:rFonts w:ascii="Times New Roman" w:hAnsi="Times New Roman"/>
                <w:sz w:val="26"/>
                <w:szCs w:val="26"/>
                <w:highlight w:val="yellow"/>
              </w:rPr>
              <w:t>Phiếu thực tập tốt nghiệp</w:t>
            </w:r>
          </w:p>
        </w:tc>
      </w:tr>
      <w:tr w:rsidR="007111B7" w:rsidRPr="00150A35"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2.08</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i/>
                <w:color w:val="000000" w:themeColor="text1"/>
                <w:sz w:val="26"/>
                <w:szCs w:val="26"/>
                <w:highlight w:val="yellow"/>
                <w:lang w:val="pt-BR"/>
              </w:rPr>
            </w:pPr>
            <w:r w:rsidRPr="00150A35">
              <w:rPr>
                <w:rFonts w:ascii="Times New Roman" w:hAnsi="Times New Roman"/>
                <w:i/>
                <w:color w:val="000000" w:themeColor="text1"/>
                <w:sz w:val="26"/>
                <w:szCs w:val="26"/>
                <w:highlight w:val="yellow"/>
                <w:lang w:val="pt-BR"/>
              </w:rPr>
              <w:t>2.08.2.01</w:t>
            </w:r>
          </w:p>
        </w:tc>
        <w:tc>
          <w:tcPr>
            <w:tcW w:w="1134"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i/>
                <w:color w:val="000000" w:themeColor="text1"/>
                <w:sz w:val="26"/>
                <w:szCs w:val="26"/>
                <w:highlight w:val="yellow"/>
                <w:lang w:val="pt-BR"/>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tcPr>
          <w:p w:rsidR="007111B7" w:rsidRPr="00150A35" w:rsidRDefault="007111B7"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111B7" w:rsidRPr="00150A35" w:rsidRDefault="007111B7" w:rsidP="00EA4DFB">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r w:rsidRPr="00150A35">
              <w:rPr>
                <w:rFonts w:ascii="Times New Roman" w:hAnsi="Times New Roman"/>
                <w:color w:val="000000" w:themeColor="text1"/>
                <w:sz w:val="26"/>
                <w:szCs w:val="26"/>
                <w:highlight w:val="yellow"/>
              </w:rPr>
              <w:t>Quy định thực hiện dự giờ, thao giảng cấp khoa và hội giảng cấp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highlight w:val="yellow"/>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both"/>
              <w:rPr>
                <w:rFonts w:ascii="Times New Roman" w:hAnsi="Times New Roman"/>
                <w:color w:val="000000" w:themeColor="text1"/>
                <w:sz w:val="26"/>
                <w:szCs w:val="26"/>
                <w:highlight w:val="yellow"/>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i/>
                <w:color w:val="000000" w:themeColor="text1"/>
                <w:sz w:val="26"/>
                <w:szCs w:val="26"/>
                <w:highlight w:val="yellow"/>
                <w:lang w:val="pt-BR"/>
              </w:rPr>
            </w:pPr>
            <w:r w:rsidRPr="00150A35">
              <w:rPr>
                <w:rFonts w:ascii="Times New Roman" w:hAnsi="Times New Roman"/>
                <w:i/>
                <w:color w:val="000000" w:themeColor="text1"/>
                <w:sz w:val="26"/>
                <w:szCs w:val="26"/>
                <w:highlight w:val="yellow"/>
                <w:lang w:val="pt-BR"/>
              </w:rPr>
              <w:t>2.08.2.02</w:t>
            </w:r>
          </w:p>
        </w:tc>
        <w:tc>
          <w:tcPr>
            <w:tcW w:w="1134"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color w:val="000000" w:themeColor="text1"/>
                <w:sz w:val="26"/>
                <w:szCs w:val="26"/>
                <w:highlight w:val="yellow"/>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spacing w:before="120" w:line="288" w:lineRule="auto"/>
              <w:jc w:val="center"/>
              <w:rPr>
                <w:rFonts w:ascii="Times New Roman" w:hAnsi="Times New Roman"/>
                <w:i/>
                <w:color w:val="000000" w:themeColor="text1"/>
                <w:sz w:val="26"/>
                <w:szCs w:val="26"/>
                <w:highlight w:val="yellow"/>
                <w:lang w:val="pt-BR"/>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150A35" w:rsidRDefault="007111B7" w:rsidP="00D351D0">
            <w:pPr>
              <w:widowControl w:val="0"/>
              <w:spacing w:before="120" w:line="288" w:lineRule="auto"/>
              <w:jc w:val="center"/>
              <w:rPr>
                <w:rFonts w:ascii="Times New Roman" w:hAnsi="Times New Roman"/>
                <w:i/>
                <w:color w:val="000000" w:themeColor="text1"/>
                <w:sz w:val="26"/>
                <w:szCs w:val="26"/>
                <w:highlight w:val="yellow"/>
                <w:lang w:val="pt-BR"/>
              </w:rPr>
            </w:pPr>
          </w:p>
        </w:tc>
        <w:tc>
          <w:tcPr>
            <w:tcW w:w="1559" w:type="dxa"/>
            <w:tcBorders>
              <w:top w:val="single" w:sz="6" w:space="0" w:color="auto"/>
              <w:left w:val="single" w:sz="6" w:space="0" w:color="auto"/>
              <w:bottom w:val="single" w:sz="6" w:space="0" w:color="auto"/>
              <w:right w:val="single" w:sz="4" w:space="0" w:color="auto"/>
            </w:tcBorders>
          </w:tcPr>
          <w:p w:rsidR="007111B7" w:rsidRPr="00150A35" w:rsidRDefault="007111B7" w:rsidP="00D351D0">
            <w:pPr>
              <w:widowControl w:val="0"/>
              <w:autoSpaceDE w:val="0"/>
              <w:autoSpaceDN w:val="0"/>
              <w:spacing w:before="120" w:after="120" w:line="288" w:lineRule="auto"/>
              <w:ind w:firstLine="426"/>
              <w:jc w:val="both"/>
              <w:rPr>
                <w:rFonts w:ascii="Times New Roman" w:hAnsi="Times New Roman"/>
                <w:color w:val="000000" w:themeColor="text1"/>
                <w:sz w:val="26"/>
                <w:szCs w:val="26"/>
                <w:highlight w:val="yellow"/>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150A35">
              <w:rPr>
                <w:rFonts w:ascii="Times New Roman" w:hAnsi="Times New Roman"/>
                <w:color w:val="000000" w:themeColor="text1"/>
                <w:sz w:val="26"/>
                <w:szCs w:val="26"/>
                <w:highlight w:val="yellow"/>
              </w:rPr>
              <w:t>Lịch dự giảng của giáo viên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sz w:val="26"/>
                <w:szCs w:val="26"/>
              </w:rPr>
            </w:pPr>
            <w:r w:rsidRPr="00150A35">
              <w:rPr>
                <w:rFonts w:ascii="Times New Roman" w:hAnsi="Times New Roman"/>
                <w:sz w:val="26"/>
                <w:szCs w:val="26"/>
              </w:rPr>
              <w:t>2.09</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Bảng thống kê các phòng được lắp máy chiếu</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150A35" w:rsidRDefault="007111B7" w:rsidP="00D351D0">
            <w:pPr>
              <w:spacing w:before="120" w:line="288" w:lineRule="auto"/>
              <w:jc w:val="center"/>
              <w:rPr>
                <w:rFonts w:ascii="Times New Roman" w:hAnsi="Times New Roman"/>
                <w:sz w:val="26"/>
                <w:szCs w:val="26"/>
              </w:rPr>
            </w:pPr>
            <w:r w:rsidRPr="00150A35">
              <w:rPr>
                <w:rFonts w:ascii="Times New Roman" w:hAnsi="Times New Roman"/>
                <w:sz w:val="26"/>
                <w:szCs w:val="26"/>
              </w:rPr>
              <w:t>Thầy Thịnh</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 Bài giảng điện tử</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Bài tập yêu cầu báo cáo bằng PowerPoint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Hình ảnh phần mềm quản lý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đào tạo năm học 2014-2015, 2015-2016, </w:t>
            </w:r>
            <w:r>
              <w:rPr>
                <w:rFonts w:ascii="Times New Roman" w:hAnsi="Times New Roman"/>
                <w:color w:val="000000" w:themeColor="text1"/>
                <w:sz w:val="26"/>
                <w:szCs w:val="26"/>
              </w:rPr>
              <w:lastRenderedPageBreak/>
              <w:t xml:space="preserve">2016-2017; </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Thời khóa biểu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giảng dạy của giáo viên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về công tác ra đề, coi chấm thi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Kết quả kiểm tra toàn diện Giáo viên – Giảng viên 2014-2015, 2015-2016, </w:t>
            </w:r>
            <w:r>
              <w:rPr>
                <w:rFonts w:ascii="Times New Roman" w:hAnsi="Times New Roman"/>
                <w:color w:val="000000" w:themeColor="text1"/>
                <w:sz w:val="26"/>
                <w:szCs w:val="26"/>
              </w:rPr>
              <w:lastRenderedPageBreak/>
              <w:t xml:space="preserve">2016-2017; </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2055D1">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Kết quả dự giờ Giáo viên – Giảng viên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Báo cáo tổng kết hoạt động dạy và học trường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bCs/>
                <w:color w:val="000000" w:themeColor="text1"/>
                <w:sz w:val="26"/>
                <w:szCs w:val="26"/>
              </w:rPr>
              <w:t>Báo cáo tình hình thực hiện kỷ cương nề nếp và quy định của Nhà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b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Pr>
                <w:rFonts w:ascii="Times New Roman" w:hAnsi="Times New Roman"/>
                <w:color w:val="000000" w:themeColor="text1"/>
                <w:sz w:val="26"/>
                <w:szCs w:val="26"/>
              </w:rPr>
              <w:t>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b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b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bCs/>
                <w:color w:val="000000" w:themeColor="text1"/>
                <w:sz w:val="26"/>
                <w:szCs w:val="26"/>
              </w:rPr>
            </w:pPr>
            <w:r>
              <w:rPr>
                <w:rFonts w:ascii="Times New Roman" w:hAnsi="Times New Roman"/>
                <w:bCs/>
                <w:iCs/>
                <w:color w:val="000000" w:themeColor="text1"/>
                <w:sz w:val="26"/>
                <w:szCs w:val="26"/>
                <w:lang w:val="nl-NL"/>
              </w:rPr>
              <w:t xml:space="preserve">Kế hoạch tổ </w:t>
            </w:r>
            <w:r>
              <w:rPr>
                <w:rFonts w:ascii="Times New Roman" w:hAnsi="Times New Roman"/>
                <w:bCs/>
                <w:iCs/>
                <w:color w:val="000000" w:themeColor="text1"/>
                <w:sz w:val="26"/>
                <w:szCs w:val="26"/>
                <w:lang w:val="nl-NL"/>
              </w:rPr>
              <w:lastRenderedPageBreak/>
              <w:t>chức hội thảo, Hội thao cấp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p w:rsidR="007111B7" w:rsidRPr="00523769" w:rsidRDefault="007111B7" w:rsidP="00D351D0">
            <w:pPr>
              <w:spacing w:before="120" w:line="288" w:lineRule="auto"/>
              <w:jc w:val="center"/>
              <w:rPr>
                <w:rFonts w:ascii="Times New Roman" w:hAnsi="Times New Roman"/>
                <w:color w:val="000000" w:themeColor="text1"/>
                <w:sz w:val="26"/>
                <w:szCs w:val="26"/>
              </w:rPr>
            </w:pPr>
            <w:r w:rsidRPr="00B71F89">
              <w:rPr>
                <w:rFonts w:ascii="Times New Roman" w:hAnsi="Times New Roman"/>
                <w:color w:val="FF0000"/>
                <w:sz w:val="26"/>
                <w:szCs w:val="26"/>
              </w:rPr>
              <w:t>2.10.1.04</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b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bCs/>
                <w:color w:val="000000" w:themeColor="text1"/>
                <w:sz w:val="26"/>
                <w:szCs w:val="26"/>
              </w:rPr>
            </w:pPr>
            <w:r>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p w:rsidR="007111B7" w:rsidRPr="00523769" w:rsidRDefault="007111B7" w:rsidP="00D351D0">
            <w:pPr>
              <w:spacing w:before="120"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2.10.1.05</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dự giờ và kiểm tra hồ sơ chuyên môn năm học 2014-2015, 2015-2016, 2016-2017, do khoa xây dựng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8A4C2F" w:rsidRDefault="007111B7"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2.12</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đào tạo của Bộ Giáo dục và Đào tạo:</w:t>
            </w:r>
          </w:p>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25/2006/QĐ-BGDĐT ngày 26/6/2006</w:t>
            </w:r>
          </w:p>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43/2007/QĐ-BGDĐT ngày 15/8/2007</w:t>
            </w:r>
          </w:p>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14/2007/QĐ-BLĐTBXH ngày 24/5/2007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8A4C2F" w:rsidRDefault="007111B7" w:rsidP="00D351D0">
            <w:pPr>
              <w:spacing w:line="288" w:lineRule="auto"/>
              <w:jc w:val="center"/>
              <w:rPr>
                <w:rFonts w:ascii="Times New Roman" w:hAnsi="Times New Roman"/>
                <w:color w:val="FF0000"/>
                <w:sz w:val="26"/>
                <w:szCs w:val="26"/>
              </w:rPr>
            </w:pPr>
            <w:r w:rsidRPr="008A4C2F">
              <w:rPr>
                <w:rFonts w:ascii="Times New Roman" w:hAnsi="Times New Roman"/>
                <w:color w:val="FF0000"/>
                <w:sz w:val="26"/>
                <w:szCs w:val="26"/>
              </w:rPr>
              <w:t>Cô Thảo</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p w:rsidR="007111B7" w:rsidRPr="00523769" w:rsidRDefault="007111B7" w:rsidP="00D351D0">
            <w:pPr>
              <w:spacing w:line="288" w:lineRule="auto"/>
              <w:jc w:val="center"/>
              <w:rPr>
                <w:rFonts w:ascii="Times New Roman" w:hAnsi="Times New Roman"/>
                <w:color w:val="000000" w:themeColor="text1"/>
                <w:sz w:val="26"/>
                <w:szCs w:val="26"/>
              </w:rPr>
            </w:pPr>
            <w:r w:rsidRPr="002055D1">
              <w:rPr>
                <w:rFonts w:ascii="Times New Roman" w:hAnsi="Times New Roman"/>
                <w:color w:val="FF0000"/>
                <w:sz w:val="26"/>
                <w:szCs w:val="26"/>
              </w:rPr>
              <w:t>2.14.1.01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w:t>
            </w:r>
            <w:r>
              <w:rPr>
                <w:rFonts w:ascii="Times New Roman" w:hAnsi="Times New Roman"/>
                <w:color w:val="000000" w:themeColor="text1"/>
                <w:sz w:val="26"/>
                <w:szCs w:val="26"/>
              </w:rPr>
              <w:lastRenderedPageBreak/>
              <w:t>quy theo học chế tín chỉ tại trường cao đẳng Lý Tự Trọng Thành phố Hồ Chí Minh</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1465/QĐ-LTT ngày 11/9/2015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Thông báo hình thức thi, ra đề thi học kỳ</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thi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 thành lập hội đồng xét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tính điểm rèn luyện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QĐ cấp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Quyết định</w:t>
            </w:r>
            <w:r>
              <w:rPr>
                <w:rFonts w:ascii="Times New Roman" w:hAnsi="Times New Roman"/>
                <w:color w:val="000000" w:themeColor="text1"/>
                <w:sz w:val="26"/>
                <w:szCs w:val="26"/>
              </w:rPr>
              <w:t xml:space="preserve"> ban hành Quy định tổ chức thực hiện chương trình đào tạo </w:t>
            </w:r>
            <w:r>
              <w:rPr>
                <w:rFonts w:ascii="Times New Roman" w:hAnsi="Times New Roman"/>
                <w:color w:val="000000" w:themeColor="text1"/>
                <w:sz w:val="26"/>
                <w:szCs w:val="26"/>
              </w:rPr>
              <w:lastRenderedPageBreak/>
              <w:t>trung cấp và cao đẳng</w:t>
            </w:r>
          </w:p>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713/QĐ-LTT-ĐT ngày 19/7/2017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chế HSSV, Quy định chế độ học bổng, Quy chế rèn luyện HSSV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học kỳ 1</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Báo cáo sơ kết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vi-VN"/>
              </w:rPr>
              <w:t>báo cáo thống kê cơ sở dữ liệu năm học cho Bộ GD&amp;ĐT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Báo cáo công khai giáo dục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bố số liệu hàng năm về người tốt nghiệp trên trang web của trường (ltt.edu.vn/công khai giáo dục)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thực tập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p w:rsidR="007111B7" w:rsidRPr="00523769" w:rsidRDefault="007111B7" w:rsidP="00D351D0">
            <w:pPr>
              <w:spacing w:line="288" w:lineRule="auto"/>
              <w:jc w:val="center"/>
              <w:rPr>
                <w:rFonts w:ascii="Times New Roman" w:hAnsi="Times New Roman"/>
                <w:color w:val="000000" w:themeColor="text1"/>
                <w:sz w:val="26"/>
                <w:szCs w:val="26"/>
              </w:rPr>
            </w:pPr>
            <w:r w:rsidRPr="00901E90">
              <w:rPr>
                <w:rFonts w:ascii="Times New Roman" w:hAnsi="Times New Roman"/>
                <w:color w:val="FF0000"/>
                <w:sz w:val="26"/>
                <w:szCs w:val="26"/>
              </w:rPr>
              <w:t>4.08.1.02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tay nghề của sinh viên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p w:rsidR="007111B7" w:rsidRPr="00523769" w:rsidRDefault="007111B7"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4.08.1.03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Kế hoạch hội thảo giữa nhà trường với các </w:t>
            </w:r>
            <w:r>
              <w:rPr>
                <w:rFonts w:ascii="Times New Roman" w:hAnsi="Times New Roman"/>
                <w:color w:val="000000" w:themeColor="text1"/>
                <w:sz w:val="26"/>
                <w:szCs w:val="26"/>
              </w:rPr>
              <w:lastRenderedPageBreak/>
              <w:t>doanh nghiệp, cựu học sinh, sinh viên đã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Kế hoạch thu thập thông tin số liệu về việc làm và thu nhập của sinh viên sau khi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Phiếu điều tra khảo sát thu thập thông tin về việc làm của người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p w:rsidR="007111B7" w:rsidRPr="00523769" w:rsidRDefault="007111B7" w:rsidP="00D351D0">
            <w:pPr>
              <w:spacing w:line="288" w:lineRule="auto"/>
              <w:jc w:val="center"/>
              <w:rPr>
                <w:rFonts w:ascii="Times New Roman" w:hAnsi="Times New Roman"/>
                <w:color w:val="000000" w:themeColor="text1"/>
                <w:sz w:val="26"/>
                <w:szCs w:val="26"/>
              </w:rPr>
            </w:pPr>
            <w:r w:rsidRPr="00010272">
              <w:rPr>
                <w:rFonts w:ascii="Times New Roman" w:hAnsi="Times New Roman"/>
                <w:color w:val="FF0000"/>
                <w:sz w:val="26"/>
                <w:szCs w:val="26"/>
              </w:rPr>
              <w:t>2.12.1.02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chế đào tạo  cho từng bậc, hệ đào tạo cao đẳng tại trường:</w:t>
            </w:r>
            <w:r>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1267/QĐ-LTT ngày 29/9/2016</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1780/QĐ-LTT ngày 21/11/2014</w:t>
            </w:r>
          </w:p>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 định Đào tạo nghề tại trường cao đẳng Lý Tự Trọng Thành phố Hồ Chí Minh</w:t>
            </w:r>
          </w:p>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1268/QĐ-LTT ngày 29/9/2016</w:t>
            </w:r>
          </w:p>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 xml:space="preserve">1465/QĐ-LTT </w:t>
            </w:r>
            <w:r>
              <w:rPr>
                <w:rFonts w:ascii="Times New Roman" w:hAnsi="Times New Roman"/>
                <w:bCs/>
                <w:color w:val="000000" w:themeColor="text1"/>
                <w:sz w:val="26"/>
                <w:szCs w:val="26"/>
                <w:lang w:val="nb-NO"/>
              </w:rPr>
              <w:lastRenderedPageBreak/>
              <w:t>ngày 11/9/2015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điểm học phần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Bảng tổng kết học kỳ,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color w:val="000000" w:themeColor="text1"/>
                <w:sz w:val="26"/>
                <w:szCs w:val="26"/>
                <w:lang w:val="nb-NO"/>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học tập học kỳ,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Phiếu chấm điểm rèn luyện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Thống kê kết quả rèn luyện học kỳ,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bCs/>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bCs/>
                <w:color w:val="000000" w:themeColor="text1"/>
                <w:sz w:val="26"/>
                <w:szCs w:val="26"/>
                <w:lang w:val="nb-NO"/>
              </w:rPr>
            </w:pPr>
            <w:r>
              <w:rPr>
                <w:rFonts w:ascii="Times New Roman" w:hAnsi="Times New Roman"/>
                <w:bCs/>
                <w:color w:val="000000" w:themeColor="text1"/>
                <w:sz w:val="26"/>
                <w:szCs w:val="26"/>
                <w:lang w:val="nb-NO"/>
              </w:rPr>
              <w:t>Mẫu đề nghị cấp phát bảng điểm cho HSSV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Hệ thống tập tin điện tử lưu trữ kết quả học tập trên máy tính.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sách lưu trữ điểm và các bảng điểm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Quy định của Bộ Giáo dục và Đào tạo về văn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Bằng tốt nghiệp các bậc đào tạo, các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giấy chứng nhận tốt nghiệp tạm thời</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Thông báo lễ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thông tin về tốt nghiệp được công bố trên website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công nhận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Công văn đề nghị hủy văn bằng bị hỏng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Giấy đề nghị cấp bản sao từ sổ gốc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Mẫu bằng tốt nghiệp (bản sao từ sổ gốc)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Sổ cấp phát bằng tốt nghiệp (bản sao từ sổ gốc)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bCs/>
                <w:color w:val="000000" w:themeColor="text1"/>
                <w:sz w:val="26"/>
                <w:szCs w:val="26"/>
                <w:lang w:val="nb-NO"/>
              </w:rPr>
              <w:t>Biên bản kết luận thanh tra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w:t>
            </w:r>
            <w:r>
              <w:rPr>
                <w:rFonts w:ascii="Times New Roman" w:hAnsi="Times New Roman"/>
                <w:bCs/>
                <w:iCs/>
                <w:color w:val="000000" w:themeColor="text1"/>
                <w:sz w:val="26"/>
                <w:szCs w:val="26"/>
              </w:rPr>
              <w:lastRenderedPageBreak/>
              <w:t>Ban hành Quy định tổ chức thực hiện CTĐT trình độ trung cấp, cao đẳng theo phương thức tích lũy tín chỉ) và các biên bản cuộc họp khác về các học phần không phải học khi học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Kế hoạch thi,  kiểm tra, tổng kết học kỳ, NH cho các khóa học (HKII 13-14, NH 14-15, NH 15-16, NH 16-17)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Pr>
                <w:rFonts w:ascii="Times New Roman" w:hAnsi="Times New Roman"/>
                <w:color w:val="000000" w:themeColor="text1"/>
                <w:sz w:val="26"/>
                <w:szCs w:val="26"/>
                <w:lang w:val="pt-BR"/>
              </w:rPr>
              <w:lastRenderedPageBreak/>
              <w:t>12 TC, 13 TC, 14 TC, 15 TN, 15 TCT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Các quyết định bổ sung, thay đổi thành viên hội đồng tốt nghiệp (13TC, 12 CĐ)</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Quyết định và danh sách công nhận đủ điều kiện dự thi, công nhận tốt nghiệp bổ sung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Thông báo điều kiện công nhận TN của TCCN, CĐ</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đủ ĐKDT TN văn hóa, Thông báo gia hạn thời gian nộp BS bằng THPT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color w:val="000000" w:themeColor="text1"/>
                <w:sz w:val="26"/>
                <w:szCs w:val="26"/>
                <w:lang w:val="pt-BR"/>
              </w:rPr>
              <w:t>Thống kê kết quả học tập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Thống kê kết quả rèn luyện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sơ kết, tổng kết học kỳ,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Báo cáo sử dụng phôi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hủy phôi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rPr>
                <w:rFonts w:ascii="Times New Roman" w:hAnsi="Times New Roman"/>
                <w:bCs/>
                <w:iCs/>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rPr>
                <w:rFonts w:ascii="Times New Roman" w:hAnsi="Times New Roman"/>
                <w:bCs/>
                <w:iCs/>
                <w:color w:val="000000" w:themeColor="text1"/>
                <w:sz w:val="26"/>
                <w:szCs w:val="26"/>
              </w:rPr>
            </w:pPr>
            <w:r>
              <w:rPr>
                <w:rFonts w:ascii="Times New Roman" w:hAnsi="Times New Roman"/>
                <w:color w:val="000000" w:themeColor="text1"/>
                <w:sz w:val="26"/>
                <w:szCs w:val="26"/>
                <w:lang w:val="pt-BR"/>
              </w:rPr>
              <w:t>Biên bản, báo cáo</w:t>
            </w:r>
            <w:r>
              <w:rPr>
                <w:rFonts w:ascii="Times New Roman" w:hAnsi="Times New Roman"/>
                <w:b/>
                <w:color w:val="000000" w:themeColor="text1"/>
                <w:sz w:val="26"/>
                <w:szCs w:val="26"/>
                <w:lang w:val="pt-BR"/>
              </w:rPr>
              <w:t xml:space="preserve"> </w:t>
            </w:r>
            <w:r>
              <w:rPr>
                <w:rFonts w:ascii="Times New Roman" w:hAnsi="Times New Roman"/>
                <w:color w:val="000000" w:themeColor="text1"/>
                <w:sz w:val="26"/>
                <w:szCs w:val="26"/>
                <w:lang w:val="pt-BR"/>
              </w:rPr>
              <w:t xml:space="preserve">kết quả công </w:t>
            </w:r>
            <w:r>
              <w:rPr>
                <w:rFonts w:ascii="Times New Roman" w:hAnsi="Times New Roman"/>
                <w:color w:val="000000" w:themeColor="text1"/>
                <w:sz w:val="26"/>
                <w:szCs w:val="26"/>
                <w:lang w:val="pt-BR"/>
              </w:rPr>
              <w:lastRenderedPageBreak/>
              <w:t>tác rà soát các quy định về kiểm tra, thi, xét công nhận tốt nghiệp, đánh giá kết quả học tập, rèn luyện, cấp văn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line="288" w:lineRule="auto"/>
              <w:jc w:val="center"/>
              <w:rPr>
                <w:rFonts w:ascii="Times New Roman" w:hAnsi="Times New Roman"/>
                <w:color w:val="FF0000"/>
                <w:sz w:val="26"/>
                <w:szCs w:val="26"/>
              </w:rPr>
            </w:pPr>
            <w:r w:rsidRPr="005F0126">
              <w:rPr>
                <w:rFonts w:ascii="Times New Roman" w:hAnsi="Times New Roman"/>
                <w:color w:val="FF0000"/>
                <w:sz w:val="26"/>
                <w:szCs w:val="26"/>
              </w:rPr>
              <w:t>2.16</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Giấy chứng nhận đăng ký hoạt động đạo tạo, dạy nghề</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Sĩ</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Các văn bản cho phép đào tạo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 xml:space="preserve">Danh sách </w:t>
            </w:r>
            <w:r>
              <w:rPr>
                <w:rFonts w:ascii="Times New Roman" w:hAnsi="Times New Roman"/>
                <w:i/>
                <w:color w:val="000000" w:themeColor="text1"/>
                <w:sz w:val="26"/>
                <w:szCs w:val="26"/>
              </w:rPr>
              <w:t>HSSV trúng tuyển</w:t>
            </w:r>
            <w:r>
              <w:rPr>
                <w:rFonts w:ascii="Times New Roman" w:hAnsi="Times New Roman"/>
                <w:i/>
                <w:color w:val="000000" w:themeColor="text1"/>
                <w:sz w:val="26"/>
                <w:szCs w:val="26"/>
                <w:lang w:val="vi-VN"/>
              </w:rPr>
              <w:t xml:space="preserve">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Bảng điểm</w:t>
            </w:r>
            <w:r>
              <w:rPr>
                <w:rFonts w:ascii="Times New Roman" w:hAnsi="Times New Roman"/>
                <w:i/>
                <w:color w:val="000000" w:themeColor="text1"/>
                <w:sz w:val="26"/>
                <w:szCs w:val="26"/>
                <w:lang w:val="vi-VN"/>
              </w:rPr>
              <w:t xml:space="preserve"> điểm </w:t>
            </w:r>
            <w:r>
              <w:rPr>
                <w:rFonts w:ascii="Times New Roman" w:hAnsi="Times New Roman"/>
                <w:i/>
                <w:color w:val="000000" w:themeColor="text1"/>
                <w:sz w:val="26"/>
                <w:szCs w:val="26"/>
              </w:rPr>
              <w:lastRenderedPageBreak/>
              <w:t>tổng kết học kỳ/ năm học/khóa học của hệ</w:t>
            </w:r>
            <w:r>
              <w:rPr>
                <w:rFonts w:ascii="Times New Roman" w:hAnsi="Times New Roman"/>
                <w:i/>
                <w:color w:val="000000" w:themeColor="text1"/>
                <w:sz w:val="26"/>
                <w:szCs w:val="26"/>
                <w:lang w:val="vi-VN"/>
              </w:rPr>
              <w:t xml:space="preserve"> liên thông</w:t>
            </w:r>
            <w:r>
              <w:rPr>
                <w:rFonts w:ascii="Times New Roman" w:hAnsi="Times New Roman"/>
                <w:i/>
                <w:color w:val="000000" w:themeColor="text1"/>
                <w:sz w:val="26"/>
                <w:szCs w:val="26"/>
              </w:rPr>
              <w:t xml:space="preserve"> các khóa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lang w:val="vi-VN"/>
              </w:rPr>
              <w:t>Quyết định tốt nghiệp và danh sách sinh viên liên thông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Quyết định thành lập lớp đào tạo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i/>
                <w:color w:val="000000" w:themeColor="text1"/>
                <w:sz w:val="26"/>
                <w:szCs w:val="26"/>
              </w:rPr>
              <w:t>Kế hoạch đào tạo các nghề của trường; Tiến độ đào tạo theo từng học kì,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tuyển sinh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Sổ sách, hồ sơ lưu trữ kết quả học tập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Bảng điểm các học phần của </w:t>
            </w:r>
            <w:r>
              <w:rPr>
                <w:rFonts w:ascii="Times New Roman" w:hAnsi="Times New Roman"/>
                <w:bCs/>
                <w:i/>
                <w:color w:val="000000" w:themeColor="text1"/>
                <w:sz w:val="26"/>
                <w:szCs w:val="26"/>
                <w:lang w:val="nb-NO"/>
              </w:rPr>
              <w:lastRenderedPageBreak/>
              <w:t>các khóa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đề thi đã sử dụng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Bài thi sau khi ráp phách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công nhận kết quả tốt nghiệp cho HSSV các lớp, các khóa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Các hồ sơ, tài liệu liên quan đến tổ chức thi kết thúc học phần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Phiếu nộp bài thi tốt nghiệp có chữ ký của HSSV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Hồ sơ về công tác chấm phúc khảo các bài thi kết thúc học phần, thi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nb-NO"/>
              </w:rPr>
              <w:t xml:space="preserve">Tập tin excel về bảng điểm tổng kết học phần, kết quả học tập học kỳ, năm học theo lớp, bảng tổng </w:t>
            </w:r>
            <w:r>
              <w:rPr>
                <w:rFonts w:ascii="Times New Roman" w:hAnsi="Times New Roman"/>
                <w:bCs/>
                <w:i/>
                <w:color w:val="000000" w:themeColor="text1"/>
                <w:sz w:val="26"/>
                <w:szCs w:val="26"/>
                <w:lang w:val="nb-NO"/>
              </w:rPr>
              <w:lastRenderedPageBreak/>
              <w:t>kết kết quả học tập toàn khóa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bCs/>
                <w:i/>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Phần mềm PMT-EMS Education hệ thống quản lý giáo dục của trường Cao đẳng Lý Tự Trọng Tp. Hồ Chí Minh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bCs/>
                <w:i/>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QĐ xét được học tiếp, tạm ngừng học, buộc thôi học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bCs/>
                <w:i/>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Cs/>
                <w:i/>
                <w:color w:val="000000" w:themeColor="text1"/>
                <w:sz w:val="26"/>
                <w:szCs w:val="26"/>
                <w:lang w:val="nb-NO"/>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bCs/>
                <w:i/>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bCs/>
                <w:i/>
                <w:color w:val="000000" w:themeColor="text1"/>
                <w:sz w:val="26"/>
                <w:szCs w:val="26"/>
                <w:lang w:val="nb-NO"/>
              </w:rPr>
            </w:pPr>
            <w:r>
              <w:rPr>
                <w:rFonts w:ascii="Times New Roman" w:hAnsi="Times New Roman"/>
                <w:bCs/>
                <w:i/>
                <w:color w:val="000000" w:themeColor="text1"/>
                <w:sz w:val="26"/>
                <w:szCs w:val="26"/>
                <w:lang w:val="nb-NO"/>
              </w:rPr>
              <w:t>Sổ cấp phát văn bằng, chứng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before="60" w:line="264" w:lineRule="auto"/>
              <w:jc w:val="center"/>
              <w:rPr>
                <w:rFonts w:ascii="Times New Roman" w:hAnsi="Times New Roman"/>
                <w:color w:val="000000" w:themeColor="text1"/>
                <w:sz w:val="26"/>
                <w:szCs w:val="26"/>
              </w:rPr>
            </w:pPr>
            <w:r w:rsidRPr="005F0126">
              <w:rPr>
                <w:rFonts w:ascii="Times New Roman" w:hAnsi="Times New Roman"/>
                <w:color w:val="000000" w:themeColor="text1"/>
                <w:sz w:val="26"/>
                <w:szCs w:val="26"/>
              </w:rPr>
              <w:t>3.06</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Danh sách CBQL-GV-NV-GV toàn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before="60" w:line="264"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eastAsia="Calibri" w:hAnsi="Times New Roman"/>
                <w:sz w:val="26"/>
                <w:szCs w:val="26"/>
                <w:lang w:val="da-DK"/>
              </w:rPr>
              <w:t xml:space="preserve">Quyết định chuyển đổi tên ngành đào tạo trình độ cao đẳng theo Thông tư số 14/2010/TT-BGDĐT; Công văn về xác nhận danh mục ngành đào tạo cấp IV trình độ TCCN đối với trường Cao đẳng Kỹ thuật Lý Tự </w:t>
            </w:r>
            <w:r>
              <w:rPr>
                <w:rFonts w:ascii="Times New Roman" w:eastAsia="Calibri" w:hAnsi="Times New Roman"/>
                <w:sz w:val="26"/>
                <w:szCs w:val="26"/>
                <w:lang w:val="da-DK"/>
              </w:rPr>
              <w:lastRenderedPageBreak/>
              <w:t>Trọng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dạy nghề</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eastAsia="Calibri" w:hAnsi="Times New Roman"/>
                <w:sz w:val="26"/>
                <w:szCs w:val="26"/>
                <w:lang w:val="da-DK"/>
              </w:rPr>
              <w:t>Quyết định về việc giao cho trường Cao đẳng Kỹ thuật Lý Tự Trọng TP.HCM đào tạo ngành Tiếng anh hệ chính quy</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eastAsia="Calibri" w:hAnsi="Times New Roman"/>
                <w:sz w:val="26"/>
                <w:szCs w:val="26"/>
                <w:lang w:val="da-DK"/>
              </w:rPr>
              <w:t>Các Giấy chứng nhận đăng ký hoạt động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Kế hoạch đào tạo trung cấp, cao đẳng và đại học từ năm học 2014 – 2015 đến 2016 –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Giáo án GV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Sổ lên lớp, Sổ đầu bài</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64" w:lineRule="auto"/>
              <w:jc w:val="both"/>
              <w:rPr>
                <w:rFonts w:ascii="Times New Roman" w:hAnsi="Times New Roman"/>
                <w:sz w:val="26"/>
                <w:szCs w:val="26"/>
              </w:rPr>
            </w:pPr>
            <w:r>
              <w:rPr>
                <w:rFonts w:ascii="Times New Roman" w:hAnsi="Times New Roman"/>
                <w:bCs/>
                <w:sz w:val="26"/>
                <w:szCs w:val="26"/>
                <w:lang w:val="nb-NO"/>
              </w:rPr>
              <w:t>Sổ tay GV, Sổ tay GVCN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Lịch giảng dạy của GV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Thời khóa biểu các năm học 2014 – 2015 đến 2016 –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Sổ đầu bài, Phiếu báo dạy bù của GV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Quy định về việc thực hiện dự giờ, kiểm tra chuyên môn, Phiếu dự giờ, Biên bản họp góp ý, phiếu kiểm tra chuyên môn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64" w:lineRule="auto"/>
              <w:jc w:val="center"/>
              <w:rPr>
                <w:rFonts w:ascii="Times New Roman" w:hAnsi="Times New Roman"/>
                <w:sz w:val="26"/>
                <w:szCs w:val="26"/>
              </w:rPr>
            </w:pPr>
            <w:r w:rsidRPr="00375A9C">
              <w:rPr>
                <w:rFonts w:ascii="Times New Roman" w:hAnsi="Times New Roman"/>
                <w:sz w:val="26"/>
                <w:szCs w:val="26"/>
              </w:rPr>
              <w:t>4.01.1.01</w:t>
            </w:r>
          </w:p>
          <w:p w:rsidR="007111B7" w:rsidRPr="00010272" w:rsidRDefault="007111B7"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3.06.1.02</w:t>
            </w:r>
          </w:p>
          <w:p w:rsidR="007111B7" w:rsidRPr="00010272" w:rsidRDefault="007111B7"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3.06.1.03</w:t>
            </w:r>
          </w:p>
          <w:p w:rsidR="007111B7" w:rsidRPr="00010272" w:rsidRDefault="007111B7" w:rsidP="00010272">
            <w:pPr>
              <w:spacing w:before="60" w:line="264" w:lineRule="auto"/>
              <w:jc w:val="center"/>
              <w:rPr>
                <w:rFonts w:ascii="Times New Roman" w:hAnsi="Times New Roman"/>
                <w:color w:val="FF0000"/>
                <w:sz w:val="26"/>
                <w:szCs w:val="26"/>
              </w:rPr>
            </w:pPr>
            <w:r w:rsidRPr="00010272">
              <w:rPr>
                <w:rFonts w:ascii="Times New Roman" w:hAnsi="Times New Roman"/>
                <w:color w:val="FF0000"/>
                <w:sz w:val="26"/>
                <w:szCs w:val="26"/>
              </w:rPr>
              <w:t>3.06.1.04</w:t>
            </w:r>
          </w:p>
          <w:p w:rsidR="007111B7" w:rsidRPr="00375A9C" w:rsidRDefault="007111B7" w:rsidP="00010272">
            <w:pPr>
              <w:spacing w:before="60" w:line="264" w:lineRule="auto"/>
              <w:jc w:val="center"/>
              <w:rPr>
                <w:rFonts w:ascii="Times New Roman" w:hAnsi="Times New Roman"/>
                <w:sz w:val="26"/>
                <w:szCs w:val="26"/>
              </w:rPr>
            </w:pPr>
            <w:r w:rsidRPr="00010272">
              <w:rPr>
                <w:rFonts w:ascii="Times New Roman" w:hAnsi="Times New Roman"/>
                <w:color w:val="FF0000"/>
                <w:sz w:val="26"/>
                <w:szCs w:val="26"/>
              </w:rPr>
              <w:t>3.06.1.05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 xml:space="preserve">Các Quyết định cấp phép mở ngành đào tạo, Giấy chứng nhận đăng ký hoạt động dạy nghề, </w:t>
            </w:r>
            <w:r>
              <w:rPr>
                <w:rFonts w:ascii="Times New Roman" w:eastAsia="Calibri" w:hAnsi="Times New Roman"/>
                <w:sz w:val="26"/>
                <w:szCs w:val="26"/>
                <w:lang w:val="da-DK"/>
              </w:rPr>
              <w:t>Giấy chứng nhận Đăng ký hoạt động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Các Quyết định ban hành chương trình đào tạo các ngành, nghề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widowControl w:val="0"/>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375A9C" w:rsidRDefault="007111B7" w:rsidP="00D351D0">
            <w:pPr>
              <w:spacing w:before="60" w:line="264" w:lineRule="auto"/>
              <w:jc w:val="center"/>
              <w:rPr>
                <w:rFonts w:ascii="Times New Roman" w:hAnsi="Times New Roman"/>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375A9C" w:rsidRDefault="007111B7" w:rsidP="00D351D0">
            <w:pPr>
              <w:widowControl w:val="0"/>
              <w:spacing w:before="60" w:line="264" w:lineRule="auto"/>
              <w:jc w:val="both"/>
              <w:rPr>
                <w:rFonts w:ascii="Times New Roman" w:hAnsi="Times New Roman"/>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64" w:lineRule="auto"/>
              <w:jc w:val="both"/>
              <w:rPr>
                <w:rFonts w:ascii="Times New Roman" w:hAnsi="Times New Roman"/>
                <w:sz w:val="26"/>
                <w:szCs w:val="26"/>
              </w:rPr>
            </w:pPr>
            <w:r>
              <w:rPr>
                <w:rFonts w:ascii="Times New Roman" w:hAnsi="Times New Roman"/>
                <w:bCs/>
                <w:sz w:val="26"/>
                <w:szCs w:val="26"/>
                <w:lang w:val="nb-NO"/>
              </w:rPr>
              <w:t>Chương trình đào tạo các ngành, nghề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before="60" w:line="288" w:lineRule="auto"/>
              <w:jc w:val="center"/>
              <w:rPr>
                <w:rFonts w:ascii="Times New Roman" w:hAnsi="Times New Roman"/>
                <w:color w:val="FF0000"/>
                <w:sz w:val="26"/>
                <w:szCs w:val="26"/>
              </w:rPr>
            </w:pPr>
            <w:r w:rsidRPr="005F0126">
              <w:rPr>
                <w:rFonts w:ascii="Times New Roman" w:hAnsi="Times New Roman"/>
                <w:color w:val="FF0000"/>
                <w:sz w:val="26"/>
                <w:szCs w:val="26"/>
              </w:rPr>
              <w:t>4.02</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xml:space="preserve">- Quyết định chuyển đổi tên ngành đào tạo trình độ cao đẳng theo Thông tư số </w:t>
            </w:r>
            <w:r>
              <w:rPr>
                <w:rFonts w:ascii="Times New Roman" w:eastAsia="Calibri" w:hAnsi="Times New Roman"/>
                <w:color w:val="000000" w:themeColor="text1"/>
                <w:sz w:val="26"/>
                <w:szCs w:val="26"/>
                <w:lang w:val="da-DK"/>
              </w:rPr>
              <w:lastRenderedPageBreak/>
              <w:t>14/2010/TT-BGDĐT</w:t>
            </w:r>
          </w:p>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rPr>
              <w:t xml:space="preserve">- </w:t>
            </w:r>
            <w:r>
              <w:rPr>
                <w:rFonts w:ascii="Times New Roman" w:eastAsia="Calibri" w:hAnsi="Times New Roman"/>
                <w:color w:val="000000" w:themeColor="text1"/>
                <w:sz w:val="26"/>
                <w:szCs w:val="26"/>
                <w:lang w:val="da-DK"/>
              </w:rPr>
              <w:t>Công văn về xác nhận danh mục ngành đào tạo cấp IV trình độ TCCN đối với trường Cao đẳng Kỹ thuật Lý Tự Trọng</w:t>
            </w:r>
          </w:p>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Các Giấy chứng nhận đăng ký hoạt động dạy nghề</w:t>
            </w:r>
          </w:p>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Công văn số 884 về việc tổ chức đào tạo liên thông</w:t>
            </w:r>
          </w:p>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Giấy chứng nhận đăng ký hoạt động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F0126" w:rsidRDefault="007111B7" w:rsidP="00D351D0">
            <w:pPr>
              <w:spacing w:before="60" w:line="288" w:lineRule="auto"/>
              <w:jc w:val="center"/>
              <w:rPr>
                <w:rFonts w:ascii="Times New Roman" w:hAnsi="Times New Roman"/>
                <w:color w:val="FF0000"/>
                <w:sz w:val="26"/>
                <w:szCs w:val="26"/>
              </w:rPr>
            </w:pPr>
            <w:r>
              <w:rPr>
                <w:rFonts w:ascii="Times New Roman" w:hAnsi="Times New Roman"/>
                <w:color w:val="FF0000"/>
                <w:sz w:val="26"/>
                <w:szCs w:val="26"/>
              </w:rPr>
              <w:t>Cô Mai</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xml:space="preserve">Quyết định </w:t>
            </w:r>
            <w:r>
              <w:rPr>
                <w:rFonts w:ascii="Times New Roman" w:eastAsia="Calibri" w:hAnsi="Times New Roman"/>
                <w:color w:val="000000" w:themeColor="text1"/>
                <w:sz w:val="26"/>
                <w:szCs w:val="26"/>
                <w:lang w:val="da-DK"/>
              </w:rPr>
              <w:lastRenderedPageBreak/>
              <w:t>thành lập Hội đồng thẩm định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Biên bản họp xét duyệt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ban hành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4.03.1.02</w:t>
            </w:r>
          </w:p>
          <w:p w:rsidR="007111B7" w:rsidRPr="00F62C17" w:rsidRDefault="007111B7" w:rsidP="00F62C17">
            <w:pPr>
              <w:spacing w:before="60" w:line="288" w:lineRule="auto"/>
              <w:jc w:val="center"/>
              <w:rPr>
                <w:rFonts w:ascii="Times New Roman" w:hAnsi="Times New Roman"/>
                <w:color w:val="FF0000"/>
                <w:sz w:val="26"/>
                <w:szCs w:val="26"/>
              </w:rPr>
            </w:pPr>
            <w:r w:rsidRPr="00F62C17">
              <w:rPr>
                <w:rFonts w:ascii="Times New Roman" w:hAnsi="Times New Roman"/>
                <w:color w:val="FF0000"/>
                <w:sz w:val="26"/>
                <w:szCs w:val="26"/>
              </w:rPr>
              <w:t>4.02.1.02</w:t>
            </w:r>
          </w:p>
          <w:p w:rsidR="007111B7" w:rsidRPr="00523769" w:rsidRDefault="007111B7" w:rsidP="00F62C17">
            <w:pPr>
              <w:spacing w:before="60" w:line="288" w:lineRule="auto"/>
              <w:jc w:val="center"/>
              <w:rPr>
                <w:rFonts w:ascii="Times New Roman" w:hAnsi="Times New Roman"/>
                <w:color w:val="000000" w:themeColor="text1"/>
                <w:sz w:val="26"/>
                <w:szCs w:val="26"/>
              </w:rPr>
            </w:pPr>
            <w:r w:rsidRPr="00F62C17">
              <w:rPr>
                <w:rFonts w:ascii="Times New Roman" w:hAnsi="Times New Roman"/>
                <w:color w:val="FF0000"/>
                <w:sz w:val="26"/>
                <w:szCs w:val="26"/>
              </w:rPr>
              <w:t>4.02.1.03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4.03.2.01</w:t>
            </w:r>
          </w:p>
          <w:p w:rsidR="007111B7" w:rsidRPr="00A5156E" w:rsidRDefault="007111B7" w:rsidP="00A5156E">
            <w:pPr>
              <w:spacing w:before="60" w:line="288" w:lineRule="auto"/>
              <w:jc w:val="center"/>
              <w:rPr>
                <w:rFonts w:ascii="Times New Roman" w:hAnsi="Times New Roman"/>
                <w:color w:val="FF0000"/>
                <w:sz w:val="26"/>
                <w:szCs w:val="26"/>
              </w:rPr>
            </w:pPr>
            <w:r w:rsidRPr="00A5156E">
              <w:rPr>
                <w:rFonts w:ascii="Times New Roman" w:hAnsi="Times New Roman"/>
                <w:color w:val="FF0000"/>
                <w:sz w:val="26"/>
                <w:szCs w:val="26"/>
              </w:rPr>
              <w:t>4.02.1.05</w:t>
            </w:r>
          </w:p>
          <w:p w:rsidR="007111B7" w:rsidRPr="00523769" w:rsidRDefault="007111B7" w:rsidP="00A5156E">
            <w:pPr>
              <w:spacing w:before="60" w:line="288" w:lineRule="auto"/>
              <w:jc w:val="center"/>
              <w:rPr>
                <w:rFonts w:ascii="Times New Roman" w:hAnsi="Times New Roman"/>
                <w:color w:val="000000" w:themeColor="text1"/>
                <w:sz w:val="26"/>
                <w:szCs w:val="26"/>
              </w:rPr>
            </w:pPr>
            <w:r w:rsidRPr="00A5156E">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eastAsia="Calibri" w:hAnsi="Times New Roman"/>
                <w:color w:val="000000" w:themeColor="text1"/>
                <w:sz w:val="26"/>
                <w:szCs w:val="26"/>
                <w:lang w:val="da-DK"/>
              </w:rPr>
            </w:pPr>
            <w:r>
              <w:rPr>
                <w:rFonts w:ascii="Times New Roman" w:eastAsia="Calibri" w:hAnsi="Times New Roman"/>
                <w:color w:val="000000" w:themeColor="text1"/>
                <w:sz w:val="26"/>
                <w:szCs w:val="26"/>
                <w:lang w:val="da-DK"/>
              </w:rPr>
              <w:t>- Quyết định ban hành chương trình đào tạo</w:t>
            </w:r>
          </w:p>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Chương trình đào tạo các ngành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4.03.2.02</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BA7448">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xml:space="preserve">Chương trình đào tạo các ngành, nghề, chương trình học </w:t>
            </w:r>
            <w:r>
              <w:rPr>
                <w:rFonts w:ascii="Times New Roman" w:eastAsia="Calibri" w:hAnsi="Times New Roman"/>
                <w:color w:val="000000" w:themeColor="text1"/>
                <w:sz w:val="26"/>
                <w:szCs w:val="26"/>
                <w:lang w:val="da-DK"/>
              </w:rPr>
              <w:lastRenderedPageBreak/>
              <w:t>phần chi tiết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p w:rsidR="007111B7" w:rsidRPr="00523769" w:rsidRDefault="007111B7"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p w:rsidR="007111B7" w:rsidRPr="00523769" w:rsidRDefault="007111B7" w:rsidP="00D351D0">
            <w:pPr>
              <w:widowControl w:val="0"/>
              <w:spacing w:before="60" w:line="288" w:lineRule="auto"/>
              <w:jc w:val="center"/>
              <w:rPr>
                <w:rFonts w:ascii="Times New Roman" w:hAnsi="Times New Roman"/>
                <w:color w:val="000000" w:themeColor="text1"/>
                <w:sz w:val="26"/>
                <w:szCs w:val="26"/>
                <w:lang w:val="nl-NL"/>
              </w:rPr>
            </w:pPr>
            <w:r w:rsidRPr="00BA7448">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eastAsia="Calibri" w:hAnsi="Times New Roman"/>
                <w:color w:val="000000" w:themeColor="text1"/>
                <w:sz w:val="26"/>
                <w:szCs w:val="26"/>
              </w:rPr>
            </w:pPr>
            <w:r>
              <w:rPr>
                <w:rFonts w:ascii="Times New Roman" w:eastAsia="Calibri" w:hAnsi="Times New Roman"/>
                <w:color w:val="000000" w:themeColor="text1"/>
                <w:sz w:val="26"/>
                <w:szCs w:val="26"/>
              </w:rPr>
              <w:t>- Chương trình đào tạo</w:t>
            </w:r>
          </w:p>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rPr>
              <w:t>- Chương trình học phần chi tiết</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eastAsia="Calibri" w:hAnsi="Times New Roman"/>
                <w:color w:val="000000" w:themeColor="text1"/>
                <w:sz w:val="26"/>
                <w:szCs w:val="26"/>
                <w:lang w:val="da-DK"/>
              </w:rPr>
            </w:pPr>
            <w:r>
              <w:rPr>
                <w:rFonts w:ascii="Times New Roman" w:hAnsi="Times New Roman"/>
                <w:color w:val="000000" w:themeColor="text1"/>
                <w:sz w:val="26"/>
                <w:szCs w:val="26"/>
                <w:lang w:val="nl-NL"/>
              </w:rPr>
              <w:t>-</w:t>
            </w:r>
            <w:r>
              <w:rPr>
                <w:rFonts w:ascii="Times New Roman" w:eastAsia="Calibri" w:hAnsi="Times New Roman"/>
                <w:color w:val="000000" w:themeColor="text1"/>
                <w:sz w:val="26"/>
                <w:szCs w:val="26"/>
                <w:lang w:val="da-DK"/>
              </w:rPr>
              <w:t xml:space="preserve"> Quyết định thành lập Ban xây dựng, chuyển đổi chương trình đào tạo theo luật giáo dục nghề nghiệp; </w:t>
            </w:r>
          </w:p>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Biên bản thẩm định chương trình đào tạo của trường Đại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1221C8">
              <w:rPr>
                <w:rFonts w:ascii="Times New Roman" w:hAnsi="Times New Roman"/>
                <w:color w:val="FF0000"/>
                <w:sz w:val="26"/>
                <w:szCs w:val="26"/>
              </w:rPr>
              <w:t>4.02.1.01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mở ngành, Giấy chứng nhận đăng ký hoạt động giáo dục nghề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pacing w:val="-4"/>
                <w:sz w:val="26"/>
                <w:szCs w:val="26"/>
              </w:rPr>
              <w:t>Quyết định thành lập Hội đồng biên soạn, thẩm định chương trình CDIO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4.05.1.01</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nghề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Tổng kết học kỳ 2 của các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Thông báo về việc tổ chức ngày hội việc làm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4.05.1.06</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lang w:val="nl-NL"/>
              </w:rPr>
              <w:t>4.03.1.01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các ngành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Tờ trình, đề nghị đổi môn học, học phần, số tín chỉ của các khoa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4.05.1.08</w:t>
            </w:r>
          </w:p>
          <w:p w:rsidR="007111B7" w:rsidRPr="00523769" w:rsidRDefault="007111B7" w:rsidP="00D351D0">
            <w:pPr>
              <w:spacing w:before="60" w:line="288" w:lineRule="auto"/>
              <w:jc w:val="center"/>
              <w:rPr>
                <w:rFonts w:ascii="Times New Roman" w:hAnsi="Times New Roman"/>
                <w:color w:val="000000" w:themeColor="text1"/>
                <w:sz w:val="26"/>
                <w:szCs w:val="26"/>
              </w:rPr>
            </w:pPr>
            <w:r w:rsidRPr="002F49AB">
              <w:rPr>
                <w:rFonts w:ascii="Times New Roman" w:hAnsi="Times New Roman"/>
                <w:color w:val="FF0000"/>
                <w:sz w:val="26"/>
                <w:szCs w:val="26"/>
              </w:rPr>
              <w:t>4.02.1.05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6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6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6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ban hành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DF3940" w:rsidRDefault="007111B7"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4.06</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2014, 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DF3940" w:rsidRDefault="007111B7"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Thơ</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Trung cấp nghề 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Cao đẳng nghề 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và Chương trình đào tạo liên thông Cao đẳng chuyên nghiệp </w:t>
            </w:r>
            <w:r>
              <w:rPr>
                <w:rFonts w:ascii="Times New Roman" w:hAnsi="Times New Roman"/>
                <w:color w:val="000000" w:themeColor="text1"/>
                <w:sz w:val="26"/>
                <w:szCs w:val="26"/>
              </w:rPr>
              <w:lastRenderedPageBreak/>
              <w:t>2015, 2016</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Quyết định ban hành và Chương trình đào tạo liên thông Cao đẳng nghề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before="120"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before="120" w:line="288" w:lineRule="auto"/>
              <w:rPr>
                <w:rFonts w:ascii="Times New Roman" w:hAnsi="Times New Roman"/>
                <w:color w:val="000000" w:themeColor="text1"/>
                <w:sz w:val="26"/>
                <w:szCs w:val="26"/>
              </w:rPr>
            </w:pPr>
            <w:r>
              <w:rPr>
                <w:rFonts w:ascii="Times New Roman" w:hAnsi="Times New Roman"/>
                <w:color w:val="000000" w:themeColor="text1"/>
                <w:sz w:val="26"/>
                <w:szCs w:val="26"/>
              </w:rPr>
              <w:t>CTĐT của các Trường ĐH: SPKT TP. HCM, Bách Khoa TP. HCM, Công nghiệp TP.HCM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quy định về thay đổi chương trình khung của Bộ Giáo dục và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chuyên nghiệp khóa 2012, 2014, 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biên bản họp khoa về chương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đề nghị thay đổi, điều chỉnh, bổ sung chương trình của các khoa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Quyết định Hội đồng nghiệm thu</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Tài liệu phục vụ </w:t>
            </w:r>
            <w:r>
              <w:rPr>
                <w:rFonts w:ascii="Times New Roman" w:hAnsi="Times New Roman"/>
                <w:color w:val="000000" w:themeColor="text1"/>
                <w:sz w:val="26"/>
                <w:szCs w:val="26"/>
              </w:rPr>
              <w:lastRenderedPageBreak/>
              <w:t>tổng kết hoạt động hội đồng khoa học và đào tạo NH 14-15, 15-16, 16-17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Cao đẳng khóa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Trung cấp khóa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Quyết định ban hành chương trình đào tạo lần đầu khóa 2014, 2015, 2016, 2017</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hội thảo giữa nhà trường với các doanh nghiệp, cựu học sinh, sinh viên đã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Kế hoạch đi tham quan các doanh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Quyết định ban hành chương trình đào tạo sau </w:t>
            </w:r>
            <w:r>
              <w:rPr>
                <w:rFonts w:ascii="Times New Roman" w:hAnsi="Times New Roman"/>
                <w:color w:val="000000" w:themeColor="text1"/>
                <w:sz w:val="26"/>
                <w:szCs w:val="26"/>
              </w:rPr>
              <w:lastRenderedPageBreak/>
              <w:t>khi chỉnh sửa, bổ sung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Các chương trình đào tạo có chỉnh sửa, bổ sung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p w:rsidR="007111B7" w:rsidRPr="009C4BB7" w:rsidRDefault="007111B7"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4.07.1.07</w:t>
            </w:r>
          </w:p>
          <w:p w:rsidR="007111B7" w:rsidRPr="00523769" w:rsidRDefault="007111B7"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4.07.1.08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p w:rsidR="007111B7" w:rsidRPr="009C4BB7" w:rsidRDefault="007111B7" w:rsidP="009C4BB7">
            <w:pPr>
              <w:widowControl w:val="0"/>
              <w:spacing w:before="120" w:line="288" w:lineRule="auto"/>
              <w:jc w:val="center"/>
              <w:rPr>
                <w:rFonts w:ascii="Times New Roman" w:hAnsi="Times New Roman"/>
                <w:color w:val="FF0000"/>
                <w:sz w:val="26"/>
                <w:szCs w:val="26"/>
              </w:rPr>
            </w:pPr>
            <w:r w:rsidRPr="009C4BB7">
              <w:rPr>
                <w:rFonts w:ascii="Times New Roman" w:hAnsi="Times New Roman"/>
                <w:color w:val="FF0000"/>
                <w:sz w:val="26"/>
                <w:szCs w:val="26"/>
              </w:rPr>
              <w:t>4.06.1.05</w:t>
            </w:r>
          </w:p>
          <w:p w:rsidR="007111B7" w:rsidRPr="00523769" w:rsidRDefault="007111B7" w:rsidP="009C4BB7">
            <w:pPr>
              <w:spacing w:before="120" w:line="288" w:lineRule="auto"/>
              <w:jc w:val="center"/>
              <w:rPr>
                <w:rFonts w:ascii="Times New Roman" w:hAnsi="Times New Roman"/>
                <w:color w:val="000000" w:themeColor="text1"/>
                <w:sz w:val="26"/>
                <w:szCs w:val="26"/>
              </w:rPr>
            </w:pPr>
            <w:r w:rsidRPr="009C4BB7">
              <w:rPr>
                <w:rFonts w:ascii="Times New Roman" w:hAnsi="Times New Roman"/>
                <w:color w:val="FF0000"/>
                <w:sz w:val="26"/>
                <w:szCs w:val="26"/>
              </w:rPr>
              <w:t>4.06.1.06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color w:val="000000" w:themeColor="text1"/>
                <w:sz w:val="26"/>
                <w:szCs w:val="26"/>
              </w:rPr>
              <w:t>Chương trình đào tạo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 xml:space="preserve">Quy chế  đào tạo TCCN, Cao đẳng, nghề (TT 22/2014/TT-BGDĐT; QĐ 1780/QĐ-LTT ngày 21/11/2014; QĐ 1267/QĐ-LTT ngày 29/9/2016; QĐ 1465/QĐ-LTT ngày 11/9/2015; QĐ 1268/QĐ-LTT ngày 29/9/2016; QĐ 713/QĐ-LTT-ĐT ngày 19/7/2017 về </w:t>
            </w:r>
            <w:r>
              <w:rPr>
                <w:rFonts w:ascii="Times New Roman" w:hAnsi="Times New Roman"/>
                <w:bCs/>
                <w:iCs/>
                <w:color w:val="000000" w:themeColor="text1"/>
                <w:sz w:val="26"/>
                <w:szCs w:val="26"/>
              </w:rPr>
              <w:lastRenderedPageBreak/>
              <w:t>Ban hành Quy định tổ chức thực hiện CTĐT trình độ trung cấp, cao đẳng theo phương thức tích lũy tín chỉ) và các biên bản cuộc họp khác về các học phần không phải học khi học liên thông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before="120"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before="120" w:line="288" w:lineRule="auto"/>
              <w:jc w:val="both"/>
              <w:rPr>
                <w:rFonts w:ascii="Times New Roman" w:hAnsi="Times New Roman"/>
                <w:color w:val="000000" w:themeColor="text1"/>
                <w:sz w:val="26"/>
                <w:szCs w:val="26"/>
              </w:rPr>
            </w:pPr>
            <w:r>
              <w:rPr>
                <w:rFonts w:ascii="Times New Roman" w:hAnsi="Times New Roman"/>
                <w:bCs/>
                <w:iCs/>
                <w:color w:val="000000" w:themeColor="text1"/>
                <w:sz w:val="26"/>
                <w:szCs w:val="26"/>
              </w:rPr>
              <w:t>Q</w:t>
            </w:r>
            <w:r>
              <w:rPr>
                <w:rFonts w:ascii="Times New Roman" w:hAnsi="Times New Roman"/>
                <w:bCs/>
                <w:iCs/>
                <w:color w:val="000000" w:themeColor="text1"/>
                <w:sz w:val="26"/>
                <w:szCs w:val="26"/>
                <w:lang w:val="vi-VN"/>
              </w:rPr>
              <w:t>uyết định đối với các mô đun, tín chỉ, môn học mà người học không phải học</w:t>
            </w:r>
            <w:r>
              <w:rPr>
                <w:rFonts w:ascii="Times New Roman" w:hAnsi="Times New Roman"/>
                <w:bCs/>
                <w:iCs/>
                <w:color w:val="000000" w:themeColor="text1"/>
                <w:sz w:val="26"/>
                <w:szCs w:val="26"/>
              </w:rPr>
              <w:t xml:space="preserve">, khi học chương trình liên thông </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DF3940" w:rsidRDefault="007111B7" w:rsidP="00D351D0">
            <w:pPr>
              <w:spacing w:before="120" w:line="288" w:lineRule="auto"/>
              <w:jc w:val="center"/>
              <w:rPr>
                <w:rFonts w:ascii="Times New Roman" w:hAnsi="Times New Roman"/>
                <w:color w:val="FF0000"/>
                <w:sz w:val="26"/>
                <w:szCs w:val="26"/>
              </w:rPr>
            </w:pPr>
            <w:r w:rsidRPr="00DF3940">
              <w:rPr>
                <w:rFonts w:ascii="Times New Roman" w:hAnsi="Times New Roman"/>
                <w:color w:val="FF0000"/>
                <w:sz w:val="26"/>
                <w:szCs w:val="26"/>
              </w:rPr>
              <w:t>4.10</w:t>
            </w: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DF3940" w:rsidRDefault="007111B7" w:rsidP="00D351D0">
            <w:pPr>
              <w:spacing w:before="120" w:line="288" w:lineRule="auto"/>
              <w:jc w:val="center"/>
              <w:rPr>
                <w:rFonts w:ascii="Times New Roman" w:hAnsi="Times New Roman"/>
                <w:color w:val="FF0000"/>
                <w:sz w:val="26"/>
                <w:szCs w:val="26"/>
              </w:rPr>
            </w:pPr>
            <w:r>
              <w:rPr>
                <w:rFonts w:ascii="Times New Roman" w:hAnsi="Times New Roman"/>
                <w:color w:val="FF0000"/>
                <w:sz w:val="26"/>
                <w:szCs w:val="26"/>
              </w:rPr>
              <w:t>Cô Nhuận</w:t>
            </w: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Danh sách các chương trình đào tạo theo giấy chứng nhận đăng ký hoạt động giáo dục nghề nghiệp, ngày ban hành….., Hiệu </w:t>
            </w:r>
            <w:r>
              <w:rPr>
                <w:rFonts w:ascii="Times New Roman" w:hAnsi="Times New Roman"/>
                <w:i/>
                <w:color w:val="000000" w:themeColor="text1"/>
                <w:sz w:val="26"/>
                <w:szCs w:val="26"/>
              </w:rPr>
              <w:lastRenderedPageBreak/>
              <w:t>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Danh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mục</w:t>
            </w:r>
            <w:r>
              <w:rPr>
                <w:rFonts w:ascii="Times New Roman" w:hAnsi="Times New Roman"/>
                <w:i/>
                <w:color w:val="000000" w:themeColor="text1"/>
                <w:spacing w:val="-4"/>
                <w:sz w:val="26"/>
                <w:szCs w:val="26"/>
              </w:rPr>
              <w:t xml:space="preserve"> </w:t>
            </w:r>
            <w:r>
              <w:rPr>
                <w:rFonts w:ascii="Times New Roman" w:hAnsi="Times New Roman"/>
                <w:i/>
                <w:color w:val="000000" w:themeColor="text1"/>
                <w:sz w:val="26"/>
                <w:szCs w:val="26"/>
              </w:rPr>
              <w:t>giáo</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trình</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 phần, môn</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học</w:t>
            </w:r>
            <w:r>
              <w:rPr>
                <w:rFonts w:ascii="Times New Roman" w:hAnsi="Times New Roman"/>
                <w:i/>
                <w:color w:val="000000" w:themeColor="text1"/>
                <w:spacing w:val="-6"/>
                <w:sz w:val="26"/>
                <w:szCs w:val="26"/>
              </w:rPr>
              <w:t xml:space="preserve"> </w:t>
            </w:r>
            <w:r>
              <w:rPr>
                <w:rFonts w:ascii="Times New Roman" w:hAnsi="Times New Roman"/>
                <w:i/>
                <w:color w:val="000000" w:themeColor="text1"/>
                <w:sz w:val="26"/>
                <w:szCs w:val="26"/>
              </w:rPr>
              <w:t>của</w:t>
            </w:r>
            <w:r>
              <w:rPr>
                <w:rFonts w:ascii="Times New Roman" w:hAnsi="Times New Roman"/>
                <w:i/>
                <w:color w:val="000000" w:themeColor="text1"/>
                <w:spacing w:val="-7"/>
                <w:sz w:val="26"/>
                <w:szCs w:val="26"/>
              </w:rPr>
              <w:t xml:space="preserve"> </w:t>
            </w:r>
            <w:r>
              <w:rPr>
                <w:rFonts w:ascii="Times New Roman" w:hAnsi="Times New Roman"/>
                <w:i/>
                <w:color w:val="000000" w:themeColor="text1"/>
                <w:sz w:val="26"/>
                <w:szCs w:val="26"/>
              </w:rPr>
              <w:t>các nghề;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các học phần, môn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8624E2">
              <w:rPr>
                <w:rFonts w:ascii="Times New Roman" w:hAnsi="Times New Roman"/>
                <w:color w:val="FF0000"/>
                <w:sz w:val="26"/>
                <w:szCs w:val="26"/>
                <w:lang w:val="nl-NL"/>
              </w:rPr>
              <w:t>4.10.1.02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widowControl w:val="0"/>
              <w:spacing w:before="60" w:after="6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w:t>
            </w:r>
            <w:r>
              <w:rPr>
                <w:rFonts w:ascii="Times New Roman" w:hAnsi="Times New Roman"/>
                <w:i/>
                <w:color w:val="000000" w:themeColor="text1"/>
                <w:sz w:val="26"/>
                <w:szCs w:val="26"/>
                <w:lang w:val="vi-VN"/>
              </w:rPr>
              <w:t>uyết định thành lập Hội đồng thẩm định nghiệm thu biên soạn giáo trình</w:t>
            </w:r>
            <w:r>
              <w:rPr>
                <w:rFonts w:ascii="Times New Roman" w:hAnsi="Times New Roman"/>
                <w:i/>
                <w:color w:val="000000" w:themeColor="text1"/>
                <w:sz w:val="26"/>
                <w:szCs w:val="26"/>
              </w:rPr>
              <w:t xml:space="preserve">, ngày ban hành….., Hiệu </w:t>
            </w:r>
            <w:r>
              <w:rPr>
                <w:rFonts w:ascii="Times New Roman" w:hAnsi="Times New Roman"/>
                <w:i/>
                <w:color w:val="000000" w:themeColor="text1"/>
                <w:sz w:val="26"/>
                <w:szCs w:val="26"/>
              </w:rPr>
              <w:lastRenderedPageBreak/>
              <w:t>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lang w:val="nl-NL"/>
              </w:rPr>
            </w:pPr>
            <w:r w:rsidRPr="00A179DD">
              <w:rPr>
                <w:rFonts w:ascii="Times New Roman" w:hAnsi="Times New Roman"/>
                <w:color w:val="FF0000"/>
                <w:sz w:val="26"/>
                <w:szCs w:val="26"/>
                <w:lang w:val="nl-NL"/>
              </w:rPr>
              <w:t>4.11.1.03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Phiếu/biên bản đánh giá giáo trình của </w:t>
            </w:r>
            <w:r>
              <w:rPr>
                <w:rFonts w:ascii="Times New Roman" w:hAnsi="Times New Roman"/>
                <w:i/>
                <w:color w:val="000000" w:themeColor="text1"/>
                <w:sz w:val="26"/>
                <w:szCs w:val="26"/>
                <w:lang w:val="vi-VN"/>
              </w:rPr>
              <w:t>Hội đồng thẩm định nghiệm thu biên soạn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B433F4" w:rsidRDefault="007111B7"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7111B7" w:rsidRPr="00523769" w:rsidRDefault="007111B7" w:rsidP="00B433F4">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4.11.1.02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 xml:space="preserve">– Quyết định ban hành chương trình đào tạo, chương trình chi tiết các học phần, môn học, ngày ban </w:t>
            </w:r>
            <w:r>
              <w:rPr>
                <w:rFonts w:ascii="Times New Roman" w:hAnsi="Times New Roman"/>
                <w:i/>
                <w:color w:val="000000" w:themeColor="text1"/>
                <w:sz w:val="26"/>
                <w:szCs w:val="26"/>
              </w:rPr>
              <w:lastRenderedPageBreak/>
              <w:t>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4.12.1.04</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Bản in các giáo trình của các học phần, môn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B433F4" w:rsidRDefault="007111B7"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4.10.1.02</w:t>
            </w:r>
          </w:p>
          <w:p w:rsidR="007111B7" w:rsidRPr="00B433F4" w:rsidRDefault="007111B7" w:rsidP="00B433F4">
            <w:pPr>
              <w:widowControl w:val="0"/>
              <w:spacing w:before="120" w:line="288" w:lineRule="auto"/>
              <w:jc w:val="center"/>
              <w:rPr>
                <w:rFonts w:ascii="Times New Roman" w:hAnsi="Times New Roman"/>
                <w:color w:val="FF0000"/>
                <w:sz w:val="26"/>
                <w:szCs w:val="26"/>
                <w:lang w:val="nl-NL"/>
              </w:rPr>
            </w:pPr>
            <w:r w:rsidRPr="00B433F4">
              <w:rPr>
                <w:rFonts w:ascii="Times New Roman" w:hAnsi="Times New Roman"/>
                <w:color w:val="FF0000"/>
                <w:sz w:val="26"/>
                <w:szCs w:val="26"/>
                <w:lang w:val="nl-NL"/>
              </w:rPr>
              <w:t>4.11.1.02</w:t>
            </w:r>
          </w:p>
          <w:p w:rsidR="007111B7" w:rsidRPr="00523769" w:rsidRDefault="007111B7" w:rsidP="00B433F4">
            <w:pPr>
              <w:spacing w:before="120" w:line="288" w:lineRule="auto"/>
              <w:jc w:val="center"/>
              <w:rPr>
                <w:rFonts w:ascii="Times New Roman" w:hAnsi="Times New Roman"/>
                <w:color w:val="000000" w:themeColor="text1"/>
                <w:sz w:val="26"/>
                <w:szCs w:val="26"/>
                <w:lang w:val="nl-NL"/>
              </w:rPr>
            </w:pPr>
            <w:r w:rsidRPr="00B433F4">
              <w:rPr>
                <w:rFonts w:ascii="Times New Roman" w:hAnsi="Times New Roman"/>
                <w:color w:val="FF0000"/>
                <w:sz w:val="26"/>
                <w:szCs w:val="26"/>
                <w:lang w:val="nl-NL"/>
              </w:rPr>
              <w:t>4.12.1.05</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lang w:val="nl-NL"/>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i/>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r>
              <w:rPr>
                <w:rFonts w:ascii="Times New Roman" w:hAnsi="Times New Roman"/>
                <w:i/>
                <w:color w:val="000000" w:themeColor="text1"/>
                <w:sz w:val="26"/>
                <w:szCs w:val="26"/>
              </w:rPr>
              <w:t>Quyết định phê duyệt và đưa vào sử dụng các giáo trình, ngày ban hành….., Hiệu trưởng ký ban hành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r w:rsidRPr="00B433F4">
              <w:rPr>
                <w:rFonts w:ascii="Times New Roman" w:hAnsi="Times New Roman"/>
                <w:color w:val="FF0000"/>
                <w:sz w:val="26"/>
                <w:szCs w:val="26"/>
                <w:lang w:val="nl-NL"/>
              </w:rPr>
              <w:t>4.12.1.03</w:t>
            </w:r>
          </w:p>
        </w:tc>
        <w:tc>
          <w:tcPr>
            <w:tcW w:w="1134" w:type="dxa"/>
            <w:tcBorders>
              <w:top w:val="single" w:sz="6" w:space="0" w:color="auto"/>
              <w:left w:val="single" w:sz="6" w:space="0" w:color="auto"/>
              <w:bottom w:val="single" w:sz="6" w:space="0" w:color="auto"/>
              <w:right w:val="single" w:sz="6" w:space="0" w:color="auto"/>
            </w:tcBorders>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before="120" w:line="288" w:lineRule="auto"/>
              <w:jc w:val="center"/>
              <w:rPr>
                <w:rFonts w:ascii="Times New Roman" w:hAnsi="Times New Roman"/>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before="120"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tcPr>
          <w:p w:rsidR="007111B7" w:rsidRPr="00523769" w:rsidRDefault="007111B7" w:rsidP="00D351D0">
            <w:pPr>
              <w:widowControl w:val="0"/>
              <w:spacing w:line="288" w:lineRule="auto"/>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tcPr>
          <w:p w:rsidR="007111B7" w:rsidRDefault="007111B7">
            <w:pPr>
              <w:widowControl w:val="0"/>
              <w:spacing w:line="288" w:lineRule="auto"/>
              <w:rPr>
                <w:rFonts w:ascii="Times New Roman" w:hAnsi="Times New Roman"/>
                <w:color w:val="000000" w:themeColor="text1"/>
                <w:sz w:val="26"/>
                <w:szCs w:val="26"/>
              </w:rPr>
            </w:pP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1641AA" w:rsidRDefault="007111B7" w:rsidP="00D351D0">
            <w:pPr>
              <w:spacing w:line="288" w:lineRule="auto"/>
              <w:jc w:val="center"/>
              <w:rPr>
                <w:rFonts w:ascii="Times New Roman" w:hAnsi="Times New Roman"/>
                <w:color w:val="FF0000"/>
                <w:sz w:val="26"/>
                <w:szCs w:val="26"/>
              </w:rPr>
            </w:pPr>
            <w:r w:rsidRPr="001641AA">
              <w:rPr>
                <w:rFonts w:ascii="Times New Roman" w:hAnsi="Times New Roman"/>
                <w:color w:val="FF0000"/>
                <w:sz w:val="26"/>
                <w:szCs w:val="26"/>
              </w:rPr>
              <w:t>4.14</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thu thập ý kiến đánh giá chất lượng đào tạo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1641AA" w:rsidRDefault="007111B7" w:rsidP="00D351D0">
            <w:pPr>
              <w:spacing w:line="288" w:lineRule="auto"/>
              <w:jc w:val="center"/>
              <w:rPr>
                <w:rFonts w:ascii="Times New Roman" w:hAnsi="Times New Roman"/>
                <w:color w:val="FF0000"/>
                <w:sz w:val="26"/>
                <w:szCs w:val="26"/>
              </w:rPr>
            </w:pPr>
            <w:r>
              <w:rPr>
                <w:rFonts w:ascii="Times New Roman" w:hAnsi="Times New Roman"/>
                <w:color w:val="FF0000"/>
                <w:sz w:val="26"/>
                <w:szCs w:val="26"/>
              </w:rPr>
              <w:t>Thầy Phương</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Phiếu khảo sát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Tổng hợp kết quả khảo sát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 xml:space="preserve">Báo cáo về việc </w:t>
            </w:r>
            <w:r>
              <w:rPr>
                <w:rFonts w:ascii="Times New Roman" w:hAnsi="Times New Roman"/>
                <w:i/>
                <w:color w:val="000000" w:themeColor="text1"/>
                <w:sz w:val="26"/>
                <w:szCs w:val="26"/>
              </w:rPr>
              <w:lastRenderedPageBreak/>
              <w:t>sử dụng kết quả thực hiện thu thập ý kiến của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Kế hoạch tổ chức </w:t>
            </w:r>
            <w:r>
              <w:rPr>
                <w:rFonts w:ascii="Times New Roman" w:hAnsi="Times New Roman"/>
                <w:i/>
                <w:color w:val="000000" w:themeColor="text1"/>
                <w:sz w:val="26"/>
                <w:szCs w:val="26"/>
                <w:lang w:val="nl-NL"/>
              </w:rPr>
              <w:t>hội thảo với doanh nghiệp về chương trình đào tạo</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4.14.1.08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Tham luận tham gia </w:t>
            </w:r>
            <w:r>
              <w:rPr>
                <w:rFonts w:ascii="Times New Roman" w:hAnsi="Times New Roman"/>
                <w:i/>
                <w:color w:val="000000" w:themeColor="text1"/>
                <w:sz w:val="26"/>
                <w:szCs w:val="26"/>
                <w:lang w:val="nl-NL"/>
              </w:rPr>
              <w:t>hội thảo với doanh nghiệp</w:t>
            </w:r>
            <w:r>
              <w:rPr>
                <w:rFonts w:ascii="Times New Roman" w:hAnsi="Times New Roman"/>
                <w:i/>
                <w:color w:val="000000" w:themeColor="text1"/>
                <w:sz w:val="26"/>
                <w:szCs w:val="26"/>
              </w:rPr>
              <w:t xml:space="preserve"> về chương trình đào tạo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Kế hoạch chỉnh sửa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ban chỉ đạo chỉnh sửa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Quyết định thành lập hội đồng thẩm định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color w:val="000000" w:themeColor="text1"/>
                <w:sz w:val="26"/>
                <w:szCs w:val="26"/>
              </w:rPr>
            </w:pPr>
            <w:r>
              <w:rPr>
                <w:rFonts w:ascii="Times New Roman" w:hAnsi="Times New Roman"/>
                <w:i/>
                <w:color w:val="000000" w:themeColor="text1"/>
                <w:sz w:val="26"/>
                <w:szCs w:val="26"/>
              </w:rPr>
              <w:t xml:space="preserve">Biên bản thẩm </w:t>
            </w:r>
            <w:r>
              <w:rPr>
                <w:rFonts w:ascii="Times New Roman" w:hAnsi="Times New Roman"/>
                <w:i/>
                <w:color w:val="000000" w:themeColor="text1"/>
                <w:sz w:val="26"/>
                <w:szCs w:val="26"/>
              </w:rPr>
              <w:lastRenderedPageBreak/>
              <w:t>định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giáo trình đã được điều chỉnh, biên soạn lại, biên soạn mới</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Kế hoạch mua sắm sách, tài liệu tham khảo, giáo trình</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color w:val="000000" w:themeColor="text1"/>
                <w:sz w:val="26"/>
                <w:szCs w:val="26"/>
              </w:rPr>
              <w:t>4.15.1.08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i/>
                <w:color w:val="000000" w:themeColor="text1"/>
                <w:sz w:val="26"/>
                <w:szCs w:val="26"/>
              </w:rPr>
              <w:t>Danh mục sách, tài liệu tham khảo, giáo trình cập nhật mới</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họp tổ và khoa chuyên môn; Báo cáo tổng kết hàng năm của khoa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rPr>
              <w:t>Kế hoạch</w:t>
            </w:r>
            <w:r>
              <w:rPr>
                <w:rFonts w:ascii="Times New Roman" w:hAnsi="Times New Roman"/>
                <w:bCs/>
                <w:i/>
                <w:color w:val="000000" w:themeColor="text1"/>
                <w:sz w:val="26"/>
                <w:szCs w:val="26"/>
                <w:lang w:val="vi-VN"/>
              </w:rPr>
              <w:t xml:space="preserve"> đối thoại với HSSV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Biên bản đối thoại với HSSV</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Phiếu khảo sát học sinh – sinh viên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color w:val="000000" w:themeColor="text1"/>
                <w:sz w:val="26"/>
                <w:szCs w:val="26"/>
              </w:rPr>
            </w:pPr>
            <w:r w:rsidRPr="008024CC">
              <w:rPr>
                <w:rFonts w:ascii="Times New Roman" w:hAnsi="Times New Roman"/>
                <w:bCs/>
                <w:color w:val="000000" w:themeColor="text1"/>
                <w:sz w:val="26"/>
                <w:szCs w:val="26"/>
              </w:rPr>
              <w:t>9.3.1.05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i/>
                <w:color w:val="000000" w:themeColor="text1"/>
                <w:sz w:val="26"/>
                <w:szCs w:val="26"/>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i/>
                <w:color w:val="000000" w:themeColor="text1"/>
                <w:sz w:val="26"/>
                <w:szCs w:val="26"/>
              </w:rPr>
            </w:pPr>
            <w:r>
              <w:rPr>
                <w:rFonts w:ascii="Times New Roman" w:hAnsi="Times New Roman"/>
                <w:bCs/>
                <w:i/>
                <w:color w:val="000000" w:themeColor="text1"/>
                <w:sz w:val="26"/>
                <w:szCs w:val="26"/>
                <w:lang w:val="vi-VN"/>
              </w:rPr>
              <w:t xml:space="preserve">Các kế hoạch khảo sát và báo cáo tổng hợp kết quả khảo sát </w:t>
            </w:r>
            <w:r>
              <w:rPr>
                <w:rFonts w:ascii="Times New Roman" w:hAnsi="Times New Roman"/>
                <w:bCs/>
                <w:i/>
                <w:color w:val="000000" w:themeColor="text1"/>
                <w:sz w:val="26"/>
                <w:szCs w:val="26"/>
              </w:rPr>
              <w:t>hằng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9.3.1.06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Báo cáo tổng kết hằng năm của khoa</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lang w:val="vi-VN"/>
              </w:rPr>
              <w:t>9.3.1.0</w:t>
            </w:r>
            <w:r w:rsidRPr="008024CC">
              <w:rPr>
                <w:rFonts w:ascii="Times New Roman" w:hAnsi="Times New Roman"/>
                <w:bCs/>
                <w:color w:val="000000" w:themeColor="text1"/>
                <w:sz w:val="26"/>
                <w:szCs w:val="26"/>
              </w:rPr>
              <w:t>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vi-VN"/>
              </w:rPr>
              <w:t>Phiế</w:t>
            </w:r>
            <w:r>
              <w:rPr>
                <w:rFonts w:ascii="Times New Roman" w:hAnsi="Times New Roman"/>
                <w:bCs/>
                <w:i/>
                <w:color w:val="000000" w:themeColor="text1"/>
                <w:sz w:val="26"/>
                <w:szCs w:val="26"/>
              </w:rPr>
              <w:t>u nhận xét kết quả thực tập của sinh viên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Kế hoạch đánh giá chất lượng đào tạo của nhà </w:t>
            </w:r>
            <w:r>
              <w:rPr>
                <w:rFonts w:ascii="Times New Roman" w:hAnsi="Times New Roman"/>
                <w:bCs/>
                <w:i/>
                <w:color w:val="000000" w:themeColor="text1"/>
                <w:sz w:val="26"/>
                <w:szCs w:val="26"/>
                <w:lang w:val="nb-NO"/>
              </w:rPr>
              <w:lastRenderedPageBreak/>
              <w:t>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9.5.1.02</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tổng kết năm học</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9.5.1.03</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Báo cáo tự đánh giá chất lượng giáo dục giai đoạn 2011-2015</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9.5.1.04</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9.5.1.05</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9.5.1.06</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9.5.1.07</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9.5.1.08</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Phiếu khảo sát học sinh, sinh viên về việc làm sau khi tốt nghiệp</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9.5.1.09</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 xml:space="preserve">Thành lập Ban chỉ đạo xây </w:t>
            </w:r>
            <w:r>
              <w:rPr>
                <w:rFonts w:ascii="Times New Roman" w:hAnsi="Times New Roman"/>
                <w:bCs/>
                <w:i/>
                <w:color w:val="000000" w:themeColor="text1"/>
                <w:sz w:val="26"/>
                <w:szCs w:val="26"/>
                <w:lang w:val="nb-NO"/>
              </w:rPr>
              <w:lastRenderedPageBreak/>
              <w:t>dựng học chế tín chỉ đào tạo bậc cao đẳng chính quy</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lang w:val="vi-VN"/>
              </w:rPr>
            </w:pPr>
            <w:r w:rsidRPr="008024CC">
              <w:rPr>
                <w:rFonts w:ascii="Times New Roman" w:hAnsi="Times New Roman"/>
                <w:bCs/>
                <w:color w:val="000000" w:themeColor="text1"/>
                <w:sz w:val="26"/>
                <w:szCs w:val="26"/>
              </w:rPr>
              <w:t>9.5.1.10</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lang w:val="vi-VN"/>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vi-VN"/>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Default="007111B7">
            <w:pPr>
              <w:widowControl w:val="0"/>
              <w:spacing w:line="288" w:lineRule="auto"/>
              <w:jc w:val="both"/>
              <w:rPr>
                <w:rFonts w:ascii="Times New Roman" w:hAnsi="Times New Roman"/>
                <w:bCs/>
                <w:i/>
                <w:color w:val="000000" w:themeColor="text1"/>
                <w:sz w:val="26"/>
                <w:szCs w:val="26"/>
                <w:lang w:val="vi-VN"/>
              </w:rPr>
            </w:pPr>
            <w:r>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7111B7" w:rsidRPr="00523769" w:rsidTr="001D27D4">
        <w:trPr>
          <w:trHeight w:val="206"/>
          <w:jc w:val="center"/>
        </w:trPr>
        <w:tc>
          <w:tcPr>
            <w:tcW w:w="758"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962"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276" w:type="dxa"/>
            <w:tcBorders>
              <w:top w:val="single" w:sz="6" w:space="0" w:color="auto"/>
              <w:left w:val="single" w:sz="6" w:space="0" w:color="auto"/>
              <w:bottom w:val="single" w:sz="6" w:space="0" w:color="auto"/>
              <w:right w:val="single" w:sz="6" w:space="0" w:color="auto"/>
            </w:tcBorders>
            <w:vAlign w:val="center"/>
          </w:tcPr>
          <w:p w:rsidR="007111B7" w:rsidRPr="008024CC" w:rsidRDefault="007111B7" w:rsidP="00D351D0">
            <w:pPr>
              <w:spacing w:line="288" w:lineRule="auto"/>
              <w:jc w:val="center"/>
              <w:rPr>
                <w:rFonts w:ascii="Times New Roman" w:hAnsi="Times New Roman"/>
                <w:bCs/>
                <w:color w:val="000000" w:themeColor="text1"/>
                <w:sz w:val="26"/>
                <w:szCs w:val="26"/>
              </w:rPr>
            </w:pPr>
            <w:r w:rsidRPr="008024CC">
              <w:rPr>
                <w:rFonts w:ascii="Times New Roman" w:hAnsi="Times New Roman"/>
                <w:bCs/>
                <w:color w:val="000000" w:themeColor="text1"/>
                <w:sz w:val="26"/>
                <w:szCs w:val="26"/>
              </w:rPr>
              <w:t>9.5.1.11</w:t>
            </w: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color w:val="000000" w:themeColor="text1"/>
                <w:sz w:val="26"/>
                <w:szCs w:val="26"/>
              </w:rPr>
            </w:pPr>
          </w:p>
        </w:tc>
        <w:tc>
          <w:tcPr>
            <w:tcW w:w="1134"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spacing w:line="288" w:lineRule="auto"/>
              <w:jc w:val="center"/>
              <w:rPr>
                <w:rFonts w:ascii="Times New Roman" w:hAnsi="Times New Roman"/>
                <w:b/>
                <w:bCs/>
                <w:i/>
                <w:color w:val="000000" w:themeColor="text1"/>
                <w:sz w:val="26"/>
                <w:szCs w:val="26"/>
              </w:rPr>
            </w:pPr>
          </w:p>
        </w:tc>
        <w:tc>
          <w:tcPr>
            <w:tcW w:w="1417" w:type="dxa"/>
            <w:tcBorders>
              <w:top w:val="single" w:sz="6" w:space="0" w:color="auto"/>
              <w:left w:val="single" w:sz="6" w:space="0" w:color="auto"/>
              <w:bottom w:val="single" w:sz="6" w:space="0" w:color="auto"/>
              <w:right w:val="single" w:sz="6" w:space="0" w:color="auto"/>
            </w:tcBorders>
            <w:vAlign w:val="center"/>
          </w:tcPr>
          <w:p w:rsidR="007111B7" w:rsidRPr="00523769" w:rsidRDefault="007111B7" w:rsidP="00D351D0">
            <w:pPr>
              <w:widowControl w:val="0"/>
              <w:spacing w:line="288" w:lineRule="auto"/>
              <w:jc w:val="center"/>
              <w:rPr>
                <w:rFonts w:ascii="Times New Roman" w:hAnsi="Times New Roman"/>
                <w:color w:val="000000" w:themeColor="text1"/>
                <w:sz w:val="26"/>
                <w:szCs w:val="26"/>
              </w:rPr>
            </w:pPr>
          </w:p>
        </w:tc>
        <w:tc>
          <w:tcPr>
            <w:tcW w:w="1559" w:type="dxa"/>
            <w:tcBorders>
              <w:top w:val="single" w:sz="6" w:space="0" w:color="auto"/>
              <w:left w:val="single" w:sz="6" w:space="0" w:color="auto"/>
              <w:bottom w:val="single" w:sz="6" w:space="0" w:color="auto"/>
              <w:right w:val="single" w:sz="4"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nb-NO"/>
              </w:rPr>
            </w:pPr>
          </w:p>
        </w:tc>
        <w:tc>
          <w:tcPr>
            <w:tcW w:w="2002" w:type="dxa"/>
            <w:tcBorders>
              <w:top w:val="single" w:sz="6" w:space="0" w:color="auto"/>
              <w:left w:val="single" w:sz="4" w:space="0" w:color="auto"/>
              <w:bottom w:val="single" w:sz="6" w:space="0" w:color="auto"/>
              <w:right w:val="single" w:sz="6" w:space="0" w:color="auto"/>
            </w:tcBorders>
            <w:vAlign w:val="center"/>
          </w:tcPr>
          <w:p w:rsidR="007111B7" w:rsidRPr="00523769" w:rsidRDefault="007111B7" w:rsidP="00D351D0">
            <w:pPr>
              <w:widowControl w:val="0"/>
              <w:spacing w:line="288" w:lineRule="auto"/>
              <w:jc w:val="both"/>
              <w:rPr>
                <w:rFonts w:ascii="Times New Roman" w:hAnsi="Times New Roman"/>
                <w:bCs/>
                <w:i/>
                <w:color w:val="000000" w:themeColor="text1"/>
                <w:sz w:val="26"/>
                <w:szCs w:val="26"/>
                <w:lang w:val="nb-NO"/>
              </w:rPr>
            </w:pPr>
          </w:p>
        </w:tc>
      </w:tr>
    </w:tbl>
    <w:p w:rsidR="00147B8F" w:rsidRPr="00523769" w:rsidRDefault="008274BD" w:rsidP="008274BD">
      <w:pPr>
        <w:widowControl w:val="0"/>
        <w:spacing w:before="240" w:after="120" w:line="288" w:lineRule="auto"/>
        <w:rPr>
          <w:rFonts w:ascii="Times New Roman" w:hAnsi="Times New Roman"/>
          <w:b/>
          <w:bCs/>
          <w:color w:val="000000" w:themeColor="text1"/>
          <w:sz w:val="26"/>
          <w:szCs w:val="26"/>
        </w:rPr>
      </w:pPr>
      <w:r w:rsidRPr="008274BD">
        <w:rPr>
          <w:rFonts w:ascii="Times New Roman" w:hAnsi="Times New Roman"/>
          <w:b/>
          <w:color w:val="000000" w:themeColor="text1"/>
          <w:sz w:val="26"/>
          <w:szCs w:val="26"/>
          <w:u w:val="single"/>
        </w:rPr>
        <w:t>Ghi chú</w:t>
      </w:r>
      <w:r>
        <w:rPr>
          <w:rFonts w:ascii="Times New Roman" w:hAnsi="Times New Roman"/>
          <w:color w:val="000000" w:themeColor="text1"/>
          <w:sz w:val="26"/>
          <w:szCs w:val="26"/>
        </w:rPr>
        <w:t xml:space="preserve">:  </w:t>
      </w:r>
      <w:r>
        <w:rPr>
          <w:rFonts w:ascii="Times New Roman" w:hAnsi="Times New Roman"/>
          <w:b/>
          <w:bCs/>
          <w:color w:val="000000" w:themeColor="text1"/>
          <w:sz w:val="26"/>
          <w:szCs w:val="26"/>
        </w:rPr>
        <w:t>Minh chứng tô đỏ là minh chứng sử dụng chung (Thầy cô đã làm trước đây)</w:t>
      </w:r>
    </w:p>
    <w:p w:rsidR="00147B8F" w:rsidRPr="00523769" w:rsidRDefault="00147B8F" w:rsidP="00147B8F">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147B8F" w:rsidRPr="00523769" w:rsidRDefault="00147B8F" w:rsidP="00147B8F">
      <w:pPr>
        <w:spacing w:before="120" w:line="288" w:lineRule="auto"/>
        <w:jc w:val="both"/>
        <w:rPr>
          <w:rFonts w:ascii="Times New Roman" w:hAnsi="Times New Roman"/>
          <w:color w:val="000000" w:themeColor="text1"/>
          <w:sz w:val="26"/>
          <w:szCs w:val="26"/>
        </w:rPr>
      </w:pPr>
    </w:p>
    <w:p w:rsidR="00D447BB" w:rsidRDefault="00D447BB"/>
    <w:sectPr w:rsidR="00D447BB" w:rsidSect="00147B8F">
      <w:footerReference w:type="even" r:id="rId8"/>
      <w:footerReference w:type="default" r:id="rId9"/>
      <w:pgSz w:w="11907" w:h="16840" w:code="9"/>
      <w:pgMar w:top="113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DD6" w:rsidRDefault="00421DD6">
      <w:r>
        <w:separator/>
      </w:r>
    </w:p>
  </w:endnote>
  <w:endnote w:type="continuationSeparator" w:id="0">
    <w:p w:rsidR="00421DD6" w:rsidRDefault="00421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D1E" w:rsidRDefault="009B2D1E"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B2D1E" w:rsidRDefault="009B2D1E" w:rsidP="00D351D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2D1E" w:rsidRDefault="009B2D1E" w:rsidP="00D351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71505">
      <w:rPr>
        <w:rStyle w:val="PageNumber"/>
        <w:noProof/>
      </w:rPr>
      <w:t>4</w:t>
    </w:r>
    <w:r>
      <w:rPr>
        <w:rStyle w:val="PageNumber"/>
      </w:rPr>
      <w:fldChar w:fldCharType="end"/>
    </w:r>
  </w:p>
  <w:p w:rsidR="009B2D1E" w:rsidRDefault="009B2D1E" w:rsidP="00D351D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DD6" w:rsidRDefault="00421DD6">
      <w:r>
        <w:separator/>
      </w:r>
    </w:p>
  </w:footnote>
  <w:footnote w:type="continuationSeparator" w:id="0">
    <w:p w:rsidR="00421DD6" w:rsidRDefault="00421D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B8F"/>
    <w:rsid w:val="00010272"/>
    <w:rsid w:val="000F1B9E"/>
    <w:rsid w:val="001221C8"/>
    <w:rsid w:val="00147B8F"/>
    <w:rsid w:val="00150A35"/>
    <w:rsid w:val="00153EED"/>
    <w:rsid w:val="001641AA"/>
    <w:rsid w:val="00171505"/>
    <w:rsid w:val="001D27D4"/>
    <w:rsid w:val="002055D1"/>
    <w:rsid w:val="00210E4D"/>
    <w:rsid w:val="00214EEF"/>
    <w:rsid w:val="002A678B"/>
    <w:rsid w:val="002B2A89"/>
    <w:rsid w:val="002F49AB"/>
    <w:rsid w:val="00330685"/>
    <w:rsid w:val="00374FC3"/>
    <w:rsid w:val="003D2B62"/>
    <w:rsid w:val="003F20AC"/>
    <w:rsid w:val="004141BD"/>
    <w:rsid w:val="00421DD6"/>
    <w:rsid w:val="00475371"/>
    <w:rsid w:val="005651F6"/>
    <w:rsid w:val="005B5D0E"/>
    <w:rsid w:val="005C118B"/>
    <w:rsid w:val="005C5254"/>
    <w:rsid w:val="005F0126"/>
    <w:rsid w:val="005F3082"/>
    <w:rsid w:val="006A3796"/>
    <w:rsid w:val="006A5D76"/>
    <w:rsid w:val="007111B7"/>
    <w:rsid w:val="00761FE3"/>
    <w:rsid w:val="007E48B7"/>
    <w:rsid w:val="008024CC"/>
    <w:rsid w:val="008274BD"/>
    <w:rsid w:val="008624E2"/>
    <w:rsid w:val="008A4C2F"/>
    <w:rsid w:val="008C7B62"/>
    <w:rsid w:val="00901E90"/>
    <w:rsid w:val="00924F5A"/>
    <w:rsid w:val="00930045"/>
    <w:rsid w:val="00965036"/>
    <w:rsid w:val="00965F7C"/>
    <w:rsid w:val="0097503D"/>
    <w:rsid w:val="009902E7"/>
    <w:rsid w:val="009B25F1"/>
    <w:rsid w:val="009B2D1E"/>
    <w:rsid w:val="009C4BB7"/>
    <w:rsid w:val="009C4BCB"/>
    <w:rsid w:val="009F339E"/>
    <w:rsid w:val="00A179DD"/>
    <w:rsid w:val="00A255C5"/>
    <w:rsid w:val="00A5156E"/>
    <w:rsid w:val="00B433F4"/>
    <w:rsid w:val="00B43AC1"/>
    <w:rsid w:val="00B66DA5"/>
    <w:rsid w:val="00B71F89"/>
    <w:rsid w:val="00BA7448"/>
    <w:rsid w:val="00BC5B4D"/>
    <w:rsid w:val="00BC7A9E"/>
    <w:rsid w:val="00BF24DE"/>
    <w:rsid w:val="00BF6BD4"/>
    <w:rsid w:val="00C10352"/>
    <w:rsid w:val="00C2044B"/>
    <w:rsid w:val="00C51716"/>
    <w:rsid w:val="00C62BF1"/>
    <w:rsid w:val="00C75D40"/>
    <w:rsid w:val="00CB14D0"/>
    <w:rsid w:val="00CC12BE"/>
    <w:rsid w:val="00D12C1B"/>
    <w:rsid w:val="00D351D0"/>
    <w:rsid w:val="00D447BB"/>
    <w:rsid w:val="00D52058"/>
    <w:rsid w:val="00D57ED0"/>
    <w:rsid w:val="00D81EFC"/>
    <w:rsid w:val="00DF3940"/>
    <w:rsid w:val="00EA4DFB"/>
    <w:rsid w:val="00EF277B"/>
    <w:rsid w:val="00F35D38"/>
    <w:rsid w:val="00F61868"/>
    <w:rsid w:val="00F62C17"/>
    <w:rsid w:val="00F749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4"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B8F"/>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qFormat/>
    <w:rsid w:val="00147B8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147B8F"/>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47B8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147B8F"/>
    <w:rPr>
      <w:rFonts w:ascii="Arial" w:eastAsia="Times New Roman" w:hAnsi="Arial" w:cs="Arial"/>
      <w:b/>
      <w:bCs/>
      <w:i/>
      <w:iCs/>
      <w:sz w:val="28"/>
      <w:szCs w:val="28"/>
    </w:rPr>
  </w:style>
  <w:style w:type="paragraph" w:styleId="Footer">
    <w:name w:val="footer"/>
    <w:basedOn w:val="Normal"/>
    <w:link w:val="FooterChar"/>
    <w:rsid w:val="00147B8F"/>
    <w:pPr>
      <w:tabs>
        <w:tab w:val="center" w:pos="4320"/>
        <w:tab w:val="right" w:pos="8640"/>
      </w:tabs>
    </w:pPr>
  </w:style>
  <w:style w:type="character" w:customStyle="1" w:styleId="FooterChar">
    <w:name w:val="Footer Char"/>
    <w:basedOn w:val="DefaultParagraphFont"/>
    <w:link w:val="Footer"/>
    <w:rsid w:val="00147B8F"/>
    <w:rPr>
      <w:rFonts w:ascii=".VnTime" w:eastAsia="Times New Roman" w:hAnsi=".VnTime" w:cs="Times New Roman"/>
      <w:sz w:val="28"/>
      <w:szCs w:val="28"/>
    </w:rPr>
  </w:style>
  <w:style w:type="character" w:styleId="PageNumber">
    <w:name w:val="page number"/>
    <w:basedOn w:val="DefaultParagraphFont"/>
    <w:rsid w:val="00147B8F"/>
  </w:style>
  <w:style w:type="paragraph" w:styleId="BodyTextIndent3">
    <w:name w:val="Body Text Indent 3"/>
    <w:basedOn w:val="Normal"/>
    <w:link w:val="BodyTextIndent3Char"/>
    <w:rsid w:val="00147B8F"/>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147B8F"/>
    <w:rPr>
      <w:rFonts w:ascii=".VnTime" w:eastAsia="Times New Roman" w:hAnsi=".VnTime" w:cs=".VnTime"/>
      <w:sz w:val="28"/>
      <w:szCs w:val="28"/>
      <w:lang w:val="en-GB"/>
    </w:rPr>
  </w:style>
  <w:style w:type="paragraph" w:styleId="List4">
    <w:name w:val="List 4"/>
    <w:basedOn w:val="Normal"/>
    <w:rsid w:val="00147B8F"/>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147B8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odyText">
    <w:name w:val="Body Text"/>
    <w:basedOn w:val="Normal"/>
    <w:link w:val="BodyTextChar"/>
    <w:rsid w:val="00147B8F"/>
    <w:pPr>
      <w:spacing w:after="120"/>
    </w:pPr>
  </w:style>
  <w:style w:type="character" w:customStyle="1" w:styleId="BodyTextChar">
    <w:name w:val="Body Text Char"/>
    <w:basedOn w:val="DefaultParagraphFont"/>
    <w:link w:val="BodyText"/>
    <w:rsid w:val="00147B8F"/>
    <w:rPr>
      <w:rFonts w:ascii=".VnTime" w:eastAsia="Times New Roman" w:hAnsi=".VnTime" w:cs="Times New Roman"/>
      <w:sz w:val="28"/>
      <w:szCs w:val="28"/>
    </w:rPr>
  </w:style>
  <w:style w:type="paragraph" w:styleId="ListParagraph">
    <w:name w:val="List Paragraph"/>
    <w:basedOn w:val="Normal"/>
    <w:uiPriority w:val="1"/>
    <w:qFormat/>
    <w:rsid w:val="00147B8F"/>
    <w:pPr>
      <w:widowControl w:val="0"/>
      <w:spacing w:before="61"/>
      <w:ind w:left="108" w:hanging="259"/>
    </w:pPr>
    <w:rPr>
      <w:rFonts w:ascii="Times New Roman" w:hAnsi="Times New Roman"/>
      <w:sz w:val="22"/>
      <w:szCs w:val="22"/>
    </w:rPr>
  </w:style>
  <w:style w:type="character" w:styleId="Hyperlink">
    <w:name w:val="Hyperlink"/>
    <w:basedOn w:val="DefaultParagraphFont"/>
    <w:rsid w:val="00147B8F"/>
    <w:rPr>
      <w:color w:val="0000FF" w:themeColor="hyperlink"/>
      <w:u w:val="single"/>
    </w:rPr>
  </w:style>
  <w:style w:type="paragraph" w:styleId="BalloonText">
    <w:name w:val="Balloon Text"/>
    <w:basedOn w:val="Normal"/>
    <w:link w:val="BalloonTextChar"/>
    <w:rsid w:val="00147B8F"/>
    <w:rPr>
      <w:rFonts w:ascii="Tahoma" w:hAnsi="Tahoma" w:cs="Tahoma"/>
      <w:sz w:val="16"/>
      <w:szCs w:val="16"/>
    </w:rPr>
  </w:style>
  <w:style w:type="character" w:customStyle="1" w:styleId="BalloonTextChar">
    <w:name w:val="Balloon Text Char"/>
    <w:basedOn w:val="DefaultParagraphFont"/>
    <w:link w:val="BalloonText"/>
    <w:rsid w:val="00147B8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884744">
      <w:bodyDiv w:val="1"/>
      <w:marLeft w:val="0"/>
      <w:marRight w:val="0"/>
      <w:marTop w:val="0"/>
      <w:marBottom w:val="0"/>
      <w:divBdr>
        <w:top w:val="none" w:sz="0" w:space="0" w:color="auto"/>
        <w:left w:val="none" w:sz="0" w:space="0" w:color="auto"/>
        <w:bottom w:val="none" w:sz="0" w:space="0" w:color="auto"/>
        <w:right w:val="none" w:sz="0" w:space="0" w:color="auto"/>
      </w:divBdr>
    </w:div>
    <w:div w:id="177852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36</Pages>
  <Words>3506</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CoThuy</dc:creator>
  <cp:lastModifiedBy>Windows User</cp:lastModifiedBy>
  <cp:revision>90</cp:revision>
  <dcterms:created xsi:type="dcterms:W3CDTF">2017-11-07T00:42:00Z</dcterms:created>
  <dcterms:modified xsi:type="dcterms:W3CDTF">2017-11-07T01:58:00Z</dcterms:modified>
</cp:coreProperties>
</file>